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ustom.xml" ContentType="application/vnd.openxmlformats-officedocument.custom-properties+xml"/>
  <Override PartName="/docProps/core.xml" ContentType="application/vnd.openxmlformats-package.core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endnotes.xml" ContentType="application/vnd.openxmlformats-officedocument.wordprocessingml.endnotes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tbl>
      <w:tblPr>
        <w:tblStyle w:val="621"/>
        <w:tblpPr w:horzAnchor="margin" w:tblpXSpec="left" w:vertAnchor="margin" w:tblpY="1953" w:leftFromText="180" w:topFromText="0" w:rightFromText="180" w:bottomFromText="0"/>
        <w:tblW w:w="0" w:type="auto"/>
        <w:tblBorders>
          <w:top w:val="single" w:color="000000" w:sz="6" w:space="0"/>
          <w:left w:val="single" w:color="000000" w:sz="6" w:space="0"/>
          <w:bottom w:val="single" w:color="000000" w:sz="6" w:space="0"/>
          <w:right w:val="single" w:color="000000" w:sz="6" w:space="0"/>
          <w:insideH w:val="single" w:color="000000" w:sz="6" w:space="0"/>
          <w:insideV w:val="single" w:color="000000" w:sz="6" w:space="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5215"/>
        <w:gridCol w:w="4138"/>
      </w:tblGrid>
      <w:tr>
        <w:tblPrEx/>
        <w:trPr>
          <w:trHeight w:val="2555"/>
        </w:trPr>
        <w:tc>
          <w:tcPr>
            <w:gridSpan w:val="3"/>
            <w:tcBorders>
              <w:bottom w:val="single" w:color="000000" w:sz="4" w:space="0"/>
            </w:tcBorders>
            <w:tcW w:w="10203" w:type="dxa"/>
            <w:textDirection w:val="lrTb"/>
            <w:noWrap w:val="false"/>
          </w:tcPr>
          <w:p>
            <w:pPr>
              <w:pStyle w:val="624"/>
              <w:ind w:left="811" w:right="798"/>
              <w:spacing w:before="129"/>
              <w:rPr>
                <w:b/>
                <w:sz w:val="26"/>
              </w:rPr>
            </w:pPr>
            <w:r/>
            <w:bookmarkStart w:id="0" w:name="Сведения_об_объекте_"/>
            <w:r/>
            <w:bookmarkEnd w:id="0"/>
            <w:r>
              <w:rPr>
                <w:b/>
                <w:sz w:val="26"/>
              </w:rPr>
              <w:t xml:space="preserve">Графическое</w:t>
            </w:r>
            <w:r>
              <w:rPr>
                <w:b/>
                <w:spacing w:val="42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описание</w:t>
            </w:r>
            <w:r>
              <w:rPr>
                <w:b/>
                <w:spacing w:val="44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местоположения</w:t>
            </w:r>
            <w:r>
              <w:rPr>
                <w:b/>
                <w:spacing w:val="42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границ</w:t>
            </w:r>
            <w:r>
              <w:rPr>
                <w:b/>
                <w:spacing w:val="43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публичного</w:t>
            </w:r>
            <w:r>
              <w:rPr>
                <w:b/>
                <w:spacing w:val="42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сервитута</w:t>
            </w:r>
            <w:r>
              <w:rPr>
                <w:b/>
                <w:sz w:val="26"/>
              </w:rPr>
            </w:r>
          </w:p>
          <w:p>
            <w:pPr>
              <w:pStyle w:val="624"/>
              <w:ind w:left="158" w:right="145" w:firstLine="1"/>
              <w:spacing w:before="215" w:line="247" w:lineRule="auto"/>
              <w:rPr>
                <w:b/>
                <w:sz w:val="26"/>
              </w:rPr>
            </w:pPr>
            <w:r>
              <w:rPr>
                <w:b/>
                <w:sz w:val="26"/>
              </w:rPr>
              <w:t xml:space="preserve">Публичный сервитут для использования земельных участков в целях</w:t>
            </w:r>
            <w:r>
              <w:rPr>
                <w:b/>
                <w:spacing w:val="1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строительства</w:t>
            </w:r>
            <w:r>
              <w:rPr>
                <w:b/>
                <w:spacing w:val="28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объекта</w:t>
            </w:r>
            <w:r>
              <w:rPr>
                <w:b/>
                <w:spacing w:val="29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электросетевого</w:t>
            </w:r>
            <w:r>
              <w:rPr>
                <w:b/>
                <w:spacing w:val="28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хозяйства</w:t>
            </w:r>
            <w:r>
              <w:rPr>
                <w:b/>
                <w:spacing w:val="28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«Строительство</w:t>
            </w:r>
            <w:r>
              <w:rPr>
                <w:b/>
                <w:spacing w:val="29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B</w:t>
            </w:r>
            <w:r>
              <w:rPr>
                <w:b/>
                <w:sz w:val="26"/>
              </w:rPr>
              <w:t xml:space="preserve">Л</w:t>
            </w:r>
            <w:r>
              <w:rPr>
                <w:b/>
                <w:spacing w:val="29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110</w:t>
            </w:r>
            <w:r>
              <w:rPr>
                <w:b/>
                <w:spacing w:val="29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кВ</w:t>
            </w:r>
            <w:r>
              <w:rPr>
                <w:b/>
                <w:spacing w:val="27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от</w:t>
            </w:r>
            <w:r>
              <w:rPr>
                <w:b/>
                <w:spacing w:val="1"/>
                <w:sz w:val="26"/>
              </w:rPr>
              <w:t xml:space="preserve"> </w:t>
            </w:r>
            <w:r>
              <w:rPr>
                <w:b/>
                <w:spacing w:val="-1"/>
                <w:sz w:val="26"/>
              </w:rPr>
              <w:t xml:space="preserve">BЛ110 </w:t>
            </w:r>
            <w:r>
              <w:rPr>
                <w:b/>
                <w:spacing w:val="-1"/>
                <w:sz w:val="26"/>
              </w:rPr>
              <w:t xml:space="preserve">кВ</w:t>
            </w:r>
            <w:r>
              <w:rPr>
                <w:b/>
                <w:spacing w:val="-1"/>
                <w:sz w:val="26"/>
              </w:rPr>
              <w:t xml:space="preserve"> </w:t>
            </w:r>
            <w:r>
              <w:rPr>
                <w:b/>
                <w:spacing w:val="-1"/>
                <w:sz w:val="26"/>
              </w:rPr>
              <w:t xml:space="preserve">Раякоски</w:t>
            </w:r>
            <w:r>
              <w:rPr>
                <w:b/>
                <w:spacing w:val="-1"/>
                <w:sz w:val="26"/>
              </w:rPr>
              <w:t xml:space="preserve"> ГЭС-6-Янискоски </w:t>
            </w:r>
            <w:r>
              <w:rPr>
                <w:b/>
                <w:sz w:val="26"/>
              </w:rPr>
              <w:t xml:space="preserve">ГЭС-5 с отпайкой на </w:t>
            </w:r>
            <w:r>
              <w:rPr>
                <w:b/>
                <w:sz w:val="26"/>
              </w:rPr>
              <w:t xml:space="preserve">Кайтакоски</w:t>
            </w:r>
            <w:r>
              <w:rPr>
                <w:b/>
                <w:sz w:val="26"/>
              </w:rPr>
              <w:t xml:space="preserve"> ГЭС-4</w:t>
            </w:r>
            <w:r>
              <w:rPr>
                <w:b/>
                <w:spacing w:val="1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(Л-130) до РУ 110 </w:t>
            </w:r>
            <w:r>
              <w:rPr>
                <w:b/>
                <w:sz w:val="26"/>
              </w:rPr>
              <w:t xml:space="preserve">кВ</w:t>
            </w:r>
            <w:r>
              <w:rPr>
                <w:b/>
                <w:sz w:val="26"/>
              </w:rPr>
              <w:t xml:space="preserve"> МГЭС на р. Паз, Мурманская область, </w:t>
            </w:r>
            <w:r>
              <w:rPr>
                <w:b/>
                <w:sz w:val="26"/>
              </w:rPr>
              <w:t xml:space="preserve">Печенгский</w:t>
            </w:r>
            <w:r>
              <w:rPr>
                <w:b/>
                <w:spacing w:val="1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муниципальный</w:t>
            </w:r>
            <w:r>
              <w:rPr>
                <w:b/>
                <w:spacing w:val="21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округ,</w:t>
            </w:r>
            <w:r>
              <w:rPr>
                <w:b/>
                <w:spacing w:val="23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г.п</w:t>
            </w:r>
            <w:r>
              <w:rPr>
                <w:b/>
                <w:sz w:val="26"/>
              </w:rPr>
              <w:t xml:space="preserve">.</w:t>
            </w:r>
            <w:r>
              <w:rPr>
                <w:b/>
                <w:spacing w:val="21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Никель,</w:t>
            </w:r>
            <w:r>
              <w:rPr>
                <w:b/>
                <w:spacing w:val="22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район</w:t>
            </w:r>
            <w:r>
              <w:rPr>
                <w:b/>
                <w:spacing w:val="21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реки</w:t>
            </w:r>
            <w:r>
              <w:rPr>
                <w:b/>
                <w:spacing w:val="22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Паз</w:t>
            </w:r>
            <w:r>
              <w:rPr>
                <w:b/>
                <w:spacing w:val="21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(ПАО</w:t>
            </w:r>
            <w:r>
              <w:rPr>
                <w:b/>
                <w:spacing w:val="22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«ТГК-1»</w:t>
            </w:r>
            <w:r>
              <w:rPr>
                <w:b/>
                <w:spacing w:val="23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Дог.</w:t>
            </w:r>
            <w:r>
              <w:rPr>
                <w:b/>
                <w:spacing w:val="22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№</w:t>
            </w:r>
            <w:r>
              <w:rPr>
                <w:b/>
                <w:spacing w:val="22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КОЛ-</w:t>
            </w:r>
            <w:r>
              <w:rPr>
                <w:b/>
                <w:spacing w:val="-62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00934-Б-С/22</w:t>
            </w:r>
            <w:r>
              <w:rPr>
                <w:b/>
                <w:spacing w:val="-2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от</w:t>
            </w:r>
            <w:r>
              <w:rPr>
                <w:b/>
                <w:spacing w:val="-2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30.12.22)»</w:t>
            </w:r>
            <w:r>
              <w:rPr>
                <w:b/>
                <w:sz w:val="26"/>
              </w:rPr>
            </w:r>
          </w:p>
        </w:tc>
      </w:tr>
      <w:tr>
        <w:tblPrEx/>
        <w:trPr>
          <w:trHeight w:val="327"/>
        </w:trPr>
        <w:tc>
          <w:tcPr>
            <w:gridSpan w:val="3"/>
            <w:tcBorders>
              <w:top w:val="single" w:color="000000" w:sz="4" w:space="0"/>
            </w:tcBorders>
            <w:tcW w:w="10203" w:type="dxa"/>
            <w:textDirection w:val="lrTb"/>
            <w:noWrap w:val="false"/>
          </w:tcPr>
          <w:p>
            <w:pPr>
              <w:pStyle w:val="624"/>
              <w:ind w:left="810" w:right="798"/>
              <w:spacing w:line="169" w:lineRule="exact"/>
              <w:rPr>
                <w:sz w:val="15"/>
              </w:rPr>
            </w:pPr>
            <w:r>
              <w:rPr>
                <w:sz w:val="15"/>
              </w:rPr>
              <w:t xml:space="preserve">(наименование</w:t>
            </w:r>
            <w:r>
              <w:rPr>
                <w:spacing w:val="9"/>
                <w:sz w:val="15"/>
              </w:rPr>
              <w:t xml:space="preserve"> </w:t>
            </w:r>
            <w:r>
              <w:rPr>
                <w:sz w:val="15"/>
              </w:rPr>
              <w:t xml:space="preserve">объекта,</w:t>
            </w:r>
            <w:r>
              <w:rPr>
                <w:spacing w:val="9"/>
                <w:sz w:val="15"/>
              </w:rPr>
              <w:t xml:space="preserve"> </w:t>
            </w:r>
            <w:r>
              <w:rPr>
                <w:sz w:val="15"/>
              </w:rPr>
              <w:t xml:space="preserve">местоположение</w:t>
            </w:r>
            <w:r>
              <w:rPr>
                <w:spacing w:val="10"/>
                <w:sz w:val="15"/>
              </w:rPr>
              <w:t xml:space="preserve"> </w:t>
            </w:r>
            <w:r>
              <w:rPr>
                <w:sz w:val="15"/>
              </w:rPr>
              <w:t xml:space="preserve">границ</w:t>
            </w:r>
            <w:r>
              <w:rPr>
                <w:spacing w:val="9"/>
                <w:sz w:val="15"/>
              </w:rPr>
              <w:t xml:space="preserve"> </w:t>
            </w:r>
            <w:r>
              <w:rPr>
                <w:sz w:val="15"/>
              </w:rPr>
              <w:t xml:space="preserve">которого</w:t>
            </w:r>
            <w:r>
              <w:rPr>
                <w:spacing w:val="10"/>
                <w:sz w:val="15"/>
              </w:rPr>
              <w:t xml:space="preserve"> </w:t>
            </w:r>
            <w:r>
              <w:rPr>
                <w:sz w:val="15"/>
              </w:rPr>
              <w:t xml:space="preserve">описано</w:t>
            </w:r>
            <w:r>
              <w:rPr>
                <w:spacing w:val="9"/>
                <w:sz w:val="15"/>
              </w:rPr>
              <w:t xml:space="preserve"> </w:t>
            </w:r>
            <w:r>
              <w:rPr>
                <w:sz w:val="15"/>
              </w:rPr>
              <w:t xml:space="preserve">(далее</w:t>
            </w:r>
            <w:r>
              <w:rPr>
                <w:spacing w:val="9"/>
                <w:sz w:val="15"/>
              </w:rPr>
              <w:t xml:space="preserve"> </w:t>
            </w:r>
            <w:r>
              <w:rPr>
                <w:sz w:val="15"/>
              </w:rPr>
              <w:t xml:space="preserve">-</w:t>
            </w:r>
            <w:r>
              <w:rPr>
                <w:spacing w:val="10"/>
                <w:sz w:val="15"/>
              </w:rPr>
              <w:t xml:space="preserve"> </w:t>
            </w:r>
            <w:r>
              <w:rPr>
                <w:sz w:val="15"/>
              </w:rPr>
              <w:t xml:space="preserve">объект))</w:t>
            </w:r>
            <w:r>
              <w:rPr>
                <w:sz w:val="15"/>
              </w:rPr>
            </w:r>
          </w:p>
        </w:tc>
      </w:tr>
      <w:tr>
        <w:tblPrEx/>
        <w:trPr>
          <w:trHeight w:val="438"/>
        </w:trPr>
        <w:tc>
          <w:tcPr>
            <w:gridSpan w:val="3"/>
            <w:tcW w:w="10203" w:type="dxa"/>
            <w:textDirection w:val="lrTb"/>
            <w:noWrap w:val="false"/>
          </w:tcPr>
          <w:p>
            <w:pPr>
              <w:pStyle w:val="624"/>
              <w:ind w:left="811" w:right="798"/>
              <w:spacing w:before="72"/>
              <w:rPr>
                <w:b/>
                <w:sz w:val="26"/>
              </w:rPr>
            </w:pPr>
            <w:r>
              <w:rPr>
                <w:b/>
                <w:sz w:val="26"/>
              </w:rPr>
              <w:t xml:space="preserve">Раздел</w:t>
            </w:r>
            <w:r>
              <w:rPr>
                <w:b/>
                <w:spacing w:val="-13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1</w:t>
            </w:r>
            <w:r>
              <w:rPr>
                <w:b/>
                <w:sz w:val="26"/>
              </w:rPr>
            </w:r>
          </w:p>
        </w:tc>
      </w:tr>
      <w:tr>
        <w:tblPrEx/>
        <w:trPr>
          <w:trHeight w:val="438"/>
        </w:trPr>
        <w:tc>
          <w:tcPr>
            <w:gridSpan w:val="3"/>
            <w:tcW w:w="10203" w:type="dxa"/>
            <w:textDirection w:val="lrTb"/>
            <w:noWrap w:val="false"/>
          </w:tcPr>
          <w:p>
            <w:pPr>
              <w:pStyle w:val="624"/>
              <w:ind w:left="811" w:right="796"/>
              <w:spacing w:before="72"/>
              <w:rPr>
                <w:b/>
                <w:sz w:val="26"/>
              </w:rPr>
            </w:pPr>
            <w:r>
              <w:rPr>
                <w:b/>
                <w:spacing w:val="-1"/>
                <w:sz w:val="26"/>
              </w:rPr>
              <w:t xml:space="preserve">Сведения</w:t>
            </w:r>
            <w:r>
              <w:rPr>
                <w:b/>
                <w:spacing w:val="-16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об</w:t>
            </w:r>
            <w:r>
              <w:rPr>
                <w:b/>
                <w:spacing w:val="-14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объекте</w:t>
            </w:r>
            <w:r>
              <w:rPr>
                <w:b/>
                <w:sz w:val="26"/>
              </w:rPr>
            </w:r>
          </w:p>
        </w:tc>
      </w:tr>
      <w:tr>
        <w:tblPrEx/>
        <w:trPr>
          <w:trHeight w:val="438"/>
        </w:trPr>
        <w:tc>
          <w:tcPr>
            <w:tcW w:w="850" w:type="dxa"/>
            <w:textDirection w:val="lrTb"/>
            <w:noWrap w:val="false"/>
          </w:tcPr>
          <w:p>
            <w:pPr>
              <w:pStyle w:val="624"/>
              <w:ind w:left="123" w:right="109"/>
              <w:spacing w:before="9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№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п</w:t>
            </w:r>
            <w:r>
              <w:rPr>
                <w:b/>
                <w:sz w:val="21"/>
              </w:rPr>
              <w:t xml:space="preserve">/п</w:t>
            </w:r>
            <w:r>
              <w:rPr>
                <w:b/>
                <w:sz w:val="21"/>
              </w:rPr>
            </w:r>
          </w:p>
        </w:tc>
        <w:tc>
          <w:tcPr>
            <w:tcW w:w="5215" w:type="dxa"/>
            <w:textDirection w:val="lrTb"/>
            <w:noWrap w:val="false"/>
          </w:tcPr>
          <w:p>
            <w:pPr>
              <w:pStyle w:val="624"/>
              <w:ind w:left="1404"/>
              <w:jc w:val="left"/>
              <w:spacing w:before="9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Характеристики</w:t>
            </w:r>
            <w:r>
              <w:rPr>
                <w:b/>
                <w:spacing w:val="-3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объекта</w:t>
            </w:r>
            <w:r>
              <w:rPr>
                <w:b/>
                <w:sz w:val="21"/>
              </w:rPr>
            </w:r>
          </w:p>
        </w:tc>
        <w:tc>
          <w:tcPr>
            <w:tcW w:w="4138" w:type="dxa"/>
            <w:textDirection w:val="lrTb"/>
            <w:noWrap w:val="false"/>
          </w:tcPr>
          <w:p>
            <w:pPr>
              <w:pStyle w:val="624"/>
              <w:ind w:left="858"/>
              <w:jc w:val="left"/>
              <w:spacing w:before="9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Описание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характеристик</w:t>
            </w:r>
            <w:r>
              <w:rPr>
                <w:b/>
                <w:sz w:val="21"/>
              </w:rPr>
            </w:r>
          </w:p>
        </w:tc>
      </w:tr>
      <w:tr>
        <w:tblPrEx/>
        <w:trPr>
          <w:trHeight w:val="325"/>
        </w:trPr>
        <w:tc>
          <w:tcPr>
            <w:tcW w:w="850" w:type="dxa"/>
            <w:textDirection w:val="lrTb"/>
            <w:noWrap w:val="false"/>
          </w:tcPr>
          <w:p>
            <w:pPr>
              <w:pStyle w:val="624"/>
              <w:ind w:left="14"/>
              <w:spacing w:before="42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1</w:t>
            </w:r>
            <w:r>
              <w:rPr>
                <w:b/>
                <w:sz w:val="21"/>
              </w:rPr>
            </w:r>
          </w:p>
        </w:tc>
        <w:tc>
          <w:tcPr>
            <w:tcW w:w="5215" w:type="dxa"/>
            <w:textDirection w:val="lrTb"/>
            <w:noWrap w:val="false"/>
          </w:tcPr>
          <w:p>
            <w:pPr>
              <w:pStyle w:val="624"/>
              <w:ind w:left="15"/>
              <w:spacing w:before="42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2</w:t>
            </w:r>
            <w:r>
              <w:rPr>
                <w:b/>
                <w:sz w:val="21"/>
              </w:rPr>
            </w:r>
          </w:p>
        </w:tc>
        <w:tc>
          <w:tcPr>
            <w:tcW w:w="4138" w:type="dxa"/>
            <w:textDirection w:val="lrTb"/>
            <w:noWrap w:val="false"/>
          </w:tcPr>
          <w:p>
            <w:pPr>
              <w:pStyle w:val="624"/>
              <w:ind w:left="16"/>
              <w:spacing w:before="42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3</w:t>
            </w:r>
            <w:r>
              <w:rPr>
                <w:b/>
                <w:sz w:val="21"/>
              </w:rPr>
            </w:r>
          </w:p>
        </w:tc>
      </w:tr>
      <w:tr>
        <w:tblPrEx/>
        <w:trPr>
          <w:trHeight w:val="438"/>
        </w:trPr>
        <w:tc>
          <w:tcPr>
            <w:tcW w:w="850" w:type="dxa"/>
            <w:textDirection w:val="lrTb"/>
            <w:noWrap w:val="false"/>
          </w:tcPr>
          <w:p>
            <w:pPr>
              <w:pStyle w:val="624"/>
              <w:ind w:left="116" w:right="109"/>
              <w:spacing w:before="99"/>
              <w:rPr>
                <w:sz w:val="21"/>
              </w:rPr>
            </w:pPr>
            <w:r>
              <w:rPr>
                <w:sz w:val="21"/>
              </w:rPr>
              <w:t xml:space="preserve">1.</w:t>
            </w:r>
            <w:r>
              <w:rPr>
                <w:sz w:val="21"/>
              </w:rPr>
            </w:r>
          </w:p>
        </w:tc>
        <w:tc>
          <w:tcPr>
            <w:tcW w:w="5215" w:type="dxa"/>
            <w:textDirection w:val="lrTb"/>
            <w:noWrap w:val="false"/>
          </w:tcPr>
          <w:p>
            <w:pPr>
              <w:pStyle w:val="624"/>
              <w:ind w:left="79"/>
              <w:jc w:val="left"/>
              <w:spacing w:before="99"/>
              <w:rPr>
                <w:sz w:val="21"/>
              </w:rPr>
            </w:pPr>
            <w:r>
              <w:rPr>
                <w:sz w:val="21"/>
              </w:rPr>
              <w:t xml:space="preserve">Местоположение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 xml:space="preserve">объекта</w:t>
            </w:r>
            <w:r>
              <w:rPr>
                <w:sz w:val="21"/>
              </w:rPr>
            </w:r>
          </w:p>
        </w:tc>
        <w:tc>
          <w:tcPr>
            <w:tcW w:w="4138" w:type="dxa"/>
            <w:textDirection w:val="lrTb"/>
            <w:noWrap w:val="false"/>
          </w:tcPr>
          <w:p>
            <w:pPr>
              <w:pStyle w:val="624"/>
              <w:ind w:left="132"/>
              <w:jc w:val="left"/>
              <w:spacing w:before="99"/>
              <w:rPr>
                <w:sz w:val="21"/>
              </w:rPr>
            </w:pPr>
            <w:r>
              <w:rPr>
                <w:sz w:val="21"/>
              </w:rPr>
              <w:t xml:space="preserve">Мурманская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 xml:space="preserve">область,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 xml:space="preserve">м</w:t>
            </w:r>
            <w:r>
              <w:rPr>
                <w:sz w:val="21"/>
              </w:rPr>
              <w:t xml:space="preserve">.о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 xml:space="preserve">Печенгский</w:t>
            </w:r>
            <w:r>
              <w:rPr>
                <w:sz w:val="21"/>
              </w:rPr>
            </w:r>
          </w:p>
        </w:tc>
      </w:tr>
      <w:tr>
        <w:tblPrEx/>
        <w:trPr>
          <w:trHeight w:val="665"/>
        </w:trPr>
        <w:tc>
          <w:tcPr>
            <w:tcW w:w="850" w:type="dxa"/>
            <w:textDirection w:val="lrTb"/>
            <w:noWrap w:val="false"/>
          </w:tcPr>
          <w:p>
            <w:pPr>
              <w:pStyle w:val="624"/>
              <w:jc w:val="left"/>
              <w:spacing w:before="5"/>
              <w:rPr>
                <w:sz w:val="18"/>
              </w:rPr>
            </w:pPr>
            <w:r>
              <w:rPr>
                <w:sz w:val="18"/>
              </w:rPr>
            </w:r>
            <w:r>
              <w:rPr>
                <w:sz w:val="18"/>
              </w:rPr>
            </w:r>
          </w:p>
          <w:p>
            <w:pPr>
              <w:pStyle w:val="624"/>
              <w:ind w:left="116" w:right="109"/>
              <w:rPr>
                <w:sz w:val="21"/>
              </w:rPr>
            </w:pPr>
            <w:r>
              <w:rPr>
                <w:sz w:val="21"/>
              </w:rPr>
              <w:t xml:space="preserve">2.</w:t>
            </w:r>
            <w:r>
              <w:rPr>
                <w:sz w:val="21"/>
              </w:rPr>
            </w:r>
          </w:p>
        </w:tc>
        <w:tc>
          <w:tcPr>
            <w:tcW w:w="5215" w:type="dxa"/>
            <w:textDirection w:val="lrTb"/>
            <w:noWrap w:val="false"/>
          </w:tcPr>
          <w:p>
            <w:pPr>
              <w:pStyle w:val="624"/>
              <w:ind w:left="79"/>
              <w:jc w:val="left"/>
              <w:spacing w:before="91"/>
              <w:rPr>
                <w:sz w:val="21"/>
              </w:rPr>
            </w:pPr>
            <w:r>
              <w:rPr>
                <w:sz w:val="21"/>
              </w:rPr>
              <w:t xml:space="preserve">Площадь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 xml:space="preserve">объекта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 xml:space="preserve">+/-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 xml:space="preserve">величина</w:t>
            </w:r>
            <w:r>
              <w:rPr>
                <w:sz w:val="21"/>
              </w:rPr>
            </w:r>
          </w:p>
          <w:p>
            <w:pPr>
              <w:pStyle w:val="624"/>
              <w:ind w:left="79"/>
              <w:jc w:val="left"/>
              <w:rPr>
                <w:sz w:val="21"/>
              </w:rPr>
            </w:pPr>
            <w:r>
              <w:rPr>
                <w:sz w:val="21"/>
              </w:rPr>
              <w:t xml:space="preserve">погрешности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 xml:space="preserve">определения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 xml:space="preserve">площади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 xml:space="preserve">(</w:t>
            </w:r>
            <w:r>
              <w:rPr>
                <w:sz w:val="21"/>
              </w:rPr>
              <w:t xml:space="preserve">Р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 xml:space="preserve">+/-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 xml:space="preserve">Дельта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 xml:space="preserve">Р)</w:t>
            </w:r>
            <w:r>
              <w:rPr>
                <w:sz w:val="21"/>
              </w:rPr>
            </w:r>
          </w:p>
        </w:tc>
        <w:tc>
          <w:tcPr>
            <w:tcW w:w="4138" w:type="dxa"/>
            <w:textDirection w:val="lrTb"/>
            <w:noWrap w:val="false"/>
          </w:tcPr>
          <w:p>
            <w:pPr>
              <w:pStyle w:val="624"/>
              <w:jc w:val="left"/>
              <w:spacing w:before="5"/>
              <w:rPr>
                <w:sz w:val="18"/>
              </w:rPr>
            </w:pPr>
            <w:r>
              <w:rPr>
                <w:sz w:val="18"/>
              </w:rPr>
            </w:r>
            <w:r>
              <w:rPr>
                <w:sz w:val="18"/>
              </w:rPr>
            </w:r>
          </w:p>
          <w:p>
            <w:pPr>
              <w:pStyle w:val="624"/>
              <w:ind w:left="132"/>
              <w:jc w:val="left"/>
              <w:rPr>
                <w:sz w:val="21"/>
              </w:rPr>
            </w:pPr>
            <w:r>
              <w:rPr>
                <w:sz w:val="21"/>
              </w:rPr>
              <w:t xml:space="preserve">3443 +/- 103 м²</w:t>
            </w:r>
            <w:r>
              <w:rPr>
                <w:sz w:val="21"/>
              </w:rPr>
            </w:r>
          </w:p>
        </w:tc>
      </w:tr>
      <w:tr>
        <w:tblPrEx/>
        <w:trPr>
          <w:trHeight w:val="4276"/>
        </w:trPr>
        <w:tc>
          <w:tcPr>
            <w:tcW w:w="850" w:type="dxa"/>
            <w:textDirection w:val="lrTb"/>
            <w:noWrap w:val="false"/>
          </w:tcPr>
          <w:p>
            <w:pPr>
              <w:pStyle w:val="624"/>
              <w:jc w:val="left"/>
            </w:pPr>
            <w:r/>
            <w:r/>
          </w:p>
          <w:p>
            <w:pPr>
              <w:pStyle w:val="624"/>
              <w:jc w:val="left"/>
            </w:pPr>
            <w:r/>
            <w:r/>
          </w:p>
          <w:p>
            <w:pPr>
              <w:pStyle w:val="624"/>
              <w:jc w:val="left"/>
            </w:pPr>
            <w:r/>
            <w:r/>
          </w:p>
          <w:p>
            <w:pPr>
              <w:pStyle w:val="624"/>
              <w:jc w:val="left"/>
            </w:pPr>
            <w:r/>
            <w:r/>
          </w:p>
          <w:p>
            <w:pPr>
              <w:pStyle w:val="624"/>
              <w:jc w:val="left"/>
            </w:pPr>
            <w:r/>
            <w:r/>
          </w:p>
          <w:p>
            <w:pPr>
              <w:pStyle w:val="624"/>
              <w:jc w:val="left"/>
            </w:pPr>
            <w:r/>
            <w:r/>
          </w:p>
          <w:p>
            <w:pPr>
              <w:pStyle w:val="624"/>
              <w:jc w:val="left"/>
            </w:pPr>
            <w:r/>
            <w:r/>
          </w:p>
          <w:p>
            <w:pPr>
              <w:pStyle w:val="624"/>
              <w:jc w:val="left"/>
              <w:spacing w:before="5"/>
              <w:rPr>
                <w:sz w:val="21"/>
              </w:rPr>
            </w:pPr>
            <w:r>
              <w:rPr>
                <w:sz w:val="21"/>
              </w:rPr>
            </w:r>
            <w:r>
              <w:rPr>
                <w:sz w:val="21"/>
              </w:rPr>
            </w:r>
          </w:p>
          <w:p>
            <w:pPr>
              <w:pStyle w:val="624"/>
              <w:ind w:left="116" w:right="109"/>
              <w:rPr>
                <w:sz w:val="21"/>
              </w:rPr>
            </w:pPr>
            <w:r>
              <w:rPr>
                <w:sz w:val="21"/>
              </w:rPr>
              <w:t xml:space="preserve">3.</w:t>
            </w:r>
            <w:r>
              <w:rPr>
                <w:sz w:val="21"/>
              </w:rPr>
            </w:r>
          </w:p>
        </w:tc>
        <w:tc>
          <w:tcPr>
            <w:tcW w:w="5215" w:type="dxa"/>
            <w:textDirection w:val="lrTb"/>
            <w:noWrap w:val="false"/>
          </w:tcPr>
          <w:p>
            <w:pPr>
              <w:pStyle w:val="624"/>
              <w:jc w:val="left"/>
            </w:pPr>
            <w:r/>
            <w:r/>
          </w:p>
          <w:p>
            <w:pPr>
              <w:pStyle w:val="624"/>
              <w:jc w:val="left"/>
            </w:pPr>
            <w:r/>
            <w:r/>
          </w:p>
          <w:p>
            <w:pPr>
              <w:pStyle w:val="624"/>
              <w:jc w:val="left"/>
            </w:pPr>
            <w:r/>
            <w:r/>
          </w:p>
          <w:p>
            <w:pPr>
              <w:pStyle w:val="624"/>
              <w:jc w:val="left"/>
            </w:pPr>
            <w:r/>
            <w:r/>
          </w:p>
          <w:p>
            <w:pPr>
              <w:pStyle w:val="624"/>
              <w:jc w:val="left"/>
            </w:pPr>
            <w:r/>
            <w:r/>
          </w:p>
          <w:p>
            <w:pPr>
              <w:pStyle w:val="624"/>
              <w:jc w:val="left"/>
            </w:pPr>
            <w:r/>
            <w:r/>
          </w:p>
          <w:p>
            <w:pPr>
              <w:pStyle w:val="624"/>
              <w:jc w:val="left"/>
            </w:pPr>
            <w:r/>
            <w:r/>
          </w:p>
          <w:p>
            <w:pPr>
              <w:pStyle w:val="624"/>
              <w:jc w:val="left"/>
              <w:spacing w:before="5"/>
              <w:rPr>
                <w:sz w:val="21"/>
              </w:rPr>
            </w:pPr>
            <w:r>
              <w:rPr>
                <w:sz w:val="21"/>
              </w:rPr>
            </w:r>
            <w:r>
              <w:rPr>
                <w:sz w:val="21"/>
              </w:rPr>
            </w:r>
          </w:p>
          <w:p>
            <w:pPr>
              <w:pStyle w:val="624"/>
              <w:ind w:left="79"/>
              <w:jc w:val="left"/>
              <w:rPr>
                <w:sz w:val="21"/>
              </w:rPr>
            </w:pPr>
            <w:r>
              <w:rPr>
                <w:sz w:val="21"/>
              </w:rPr>
              <w:t xml:space="preserve">Иные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характеристики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объекта</w:t>
            </w:r>
            <w:r>
              <w:rPr>
                <w:sz w:val="21"/>
              </w:rPr>
            </w:r>
          </w:p>
        </w:tc>
        <w:tc>
          <w:tcPr>
            <w:tcW w:w="4138" w:type="dxa"/>
            <w:textDirection w:val="lrTb"/>
            <w:noWrap w:val="false"/>
          </w:tcPr>
          <w:p>
            <w:pPr>
              <w:pStyle w:val="624"/>
              <w:ind w:left="79" w:right="358" w:firstLine="52"/>
              <w:jc w:val="both"/>
              <w:spacing w:before="82"/>
              <w:rPr>
                <w:sz w:val="21"/>
              </w:rPr>
            </w:pPr>
            <w:r>
              <w:rPr>
                <w:sz w:val="21"/>
              </w:rPr>
              <w:t xml:space="preserve">Публичный сервитут устанавливается в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интересах ПАО «</w:t>
            </w:r>
            <w:r>
              <w:rPr>
                <w:sz w:val="21"/>
              </w:rPr>
              <w:t xml:space="preserve">Россети</w:t>
            </w:r>
            <w:r>
              <w:rPr>
                <w:sz w:val="21"/>
              </w:rPr>
              <w:t xml:space="preserve"> Северо-Запад»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ИНН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 xml:space="preserve">7802312751,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 xml:space="preserve">ОГРН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 xml:space="preserve">1047855175785,</w:t>
            </w:r>
            <w:r>
              <w:rPr>
                <w:sz w:val="21"/>
              </w:rPr>
            </w:r>
          </w:p>
          <w:p>
            <w:pPr>
              <w:pStyle w:val="624"/>
              <w:ind w:left="79" w:right="68"/>
              <w:jc w:val="left"/>
              <w:spacing w:before="2"/>
              <w:rPr>
                <w:sz w:val="21"/>
              </w:rPr>
            </w:pPr>
            <w:r>
              <w:rPr>
                <w:sz w:val="21"/>
              </w:rPr>
              <w:t xml:space="preserve">почтовый адрес 196247, Россия, город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Санкт-Петербург, площадь Конституции,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дом 3, литер</w:t>
            </w:r>
            <w:r>
              <w:rPr>
                <w:sz w:val="21"/>
              </w:rPr>
              <w:t xml:space="preserve"> А</w:t>
            </w:r>
            <w:r>
              <w:rPr>
                <w:sz w:val="21"/>
              </w:rPr>
              <w:t xml:space="preserve">, помещение 16Н, адрес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электронной почты </w:t>
            </w:r>
            <w:hyperlink r:id="rId8" w:tooltip="mailto:post@rosseti-sz.ru" w:history="1">
              <w:r>
                <w:rPr>
                  <w:sz w:val="21"/>
                </w:rPr>
                <w:t xml:space="preserve">post@rosseti-sz.ru, </w:t>
              </w:r>
            </w:hyperlink>
            <w:r>
              <w:rPr>
                <w:sz w:val="21"/>
              </w:rPr>
              <w:t xml:space="preserve">тел. 8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(815 53) 6-80-91 в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целях строительства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объекта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 xml:space="preserve">электросетевого хозяйства</w:t>
            </w:r>
            <w:r>
              <w:rPr>
                <w:sz w:val="21"/>
              </w:rPr>
            </w:r>
          </w:p>
          <w:p>
            <w:pPr>
              <w:pStyle w:val="624"/>
              <w:ind w:left="79" w:right="222"/>
              <w:jc w:val="left"/>
              <w:spacing w:before="3"/>
              <w:rPr>
                <w:sz w:val="21"/>
              </w:rPr>
            </w:pPr>
            <w:r>
              <w:rPr>
                <w:sz w:val="21"/>
              </w:rPr>
              <w:t xml:space="preserve">«Строительство </w:t>
            </w:r>
            <w:r>
              <w:rPr>
                <w:sz w:val="21"/>
              </w:rPr>
              <w:t xml:space="preserve">B</w:t>
            </w:r>
            <w:r>
              <w:rPr>
                <w:sz w:val="21"/>
              </w:rPr>
              <w:t xml:space="preserve">Л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110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кВ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от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BЛ110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кВ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Раякоски</w:t>
            </w:r>
            <w:r>
              <w:rPr>
                <w:sz w:val="21"/>
              </w:rPr>
              <w:t xml:space="preserve"> ГЭС-6-Янискоски ГЭС-5 с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отпайкой на </w:t>
            </w:r>
            <w:r>
              <w:rPr>
                <w:sz w:val="21"/>
              </w:rPr>
              <w:t xml:space="preserve">Кайтакоски</w:t>
            </w:r>
            <w:r>
              <w:rPr>
                <w:sz w:val="21"/>
              </w:rPr>
              <w:t xml:space="preserve"> ГЭС-4 (Л-130) до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РУ 110 </w:t>
            </w:r>
            <w:r>
              <w:rPr>
                <w:sz w:val="21"/>
              </w:rPr>
              <w:t xml:space="preserve">кВ</w:t>
            </w:r>
            <w:r>
              <w:rPr>
                <w:sz w:val="21"/>
              </w:rPr>
              <w:t xml:space="preserve"> МГЭС на р. Паз, Мурманская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область, </w:t>
            </w:r>
            <w:r>
              <w:rPr>
                <w:sz w:val="21"/>
              </w:rPr>
              <w:t xml:space="preserve">Печенгский</w:t>
            </w:r>
            <w:r>
              <w:rPr>
                <w:sz w:val="21"/>
              </w:rPr>
              <w:t xml:space="preserve"> муниципальный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округ,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 xml:space="preserve">г.п</w:t>
            </w:r>
            <w:r>
              <w:rPr>
                <w:sz w:val="21"/>
              </w:rPr>
              <w:t xml:space="preserve">. </w:t>
            </w:r>
            <w:r>
              <w:rPr>
                <w:sz w:val="21"/>
              </w:rPr>
              <w:t xml:space="preserve">Никель, район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 xml:space="preserve">реки Паз (ПАО</w:t>
            </w:r>
            <w:r>
              <w:rPr>
                <w:sz w:val="21"/>
              </w:rPr>
            </w:r>
          </w:p>
          <w:p>
            <w:pPr>
              <w:pStyle w:val="624"/>
              <w:ind w:left="79"/>
              <w:jc w:val="left"/>
              <w:spacing w:before="3"/>
              <w:rPr>
                <w:sz w:val="21"/>
              </w:rPr>
            </w:pPr>
            <w:r>
              <w:rPr>
                <w:sz w:val="21"/>
              </w:rPr>
              <w:t xml:space="preserve">«ТГК-1»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Дог.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№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КОЛ-00934-Б-С/22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от</w:t>
            </w:r>
            <w:r>
              <w:rPr>
                <w:sz w:val="21"/>
              </w:rPr>
            </w:r>
          </w:p>
          <w:p>
            <w:pPr>
              <w:pStyle w:val="624"/>
              <w:ind w:left="79"/>
              <w:jc w:val="left"/>
              <w:rPr>
                <w:sz w:val="21"/>
              </w:rPr>
            </w:pPr>
            <w:r>
              <w:rPr>
                <w:sz w:val="21"/>
              </w:rPr>
              <w:t xml:space="preserve">30.12.22)»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 xml:space="preserve">на срок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 xml:space="preserve">11 месяцев.</w:t>
            </w:r>
            <w:r>
              <w:rPr>
                <w:sz w:val="21"/>
              </w:rPr>
            </w:r>
          </w:p>
        </w:tc>
      </w:tr>
      <w:tr>
        <w:tblPrEx/>
        <w:trPr>
          <w:trHeight w:val="1154"/>
        </w:trPr>
        <w:tc>
          <w:tcPr>
            <w:gridSpan w:val="3"/>
            <w:tcW w:w="10203" w:type="dxa"/>
            <w:textDirection w:val="lrTb"/>
            <w:noWrap w:val="false"/>
          </w:tcPr>
          <w:p>
            <w:pPr>
              <w:pStyle w:val="624"/>
              <w:jc w:val="left"/>
            </w:pPr>
            <w:r/>
            <w:r/>
          </w:p>
        </w:tc>
      </w:tr>
    </w:tbl>
    <w:p>
      <w:pPr>
        <w:ind w:left="552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Приложение </w:t>
      </w:r>
      <w:r>
        <w:rPr>
          <w:sz w:val="24"/>
          <w:szCs w:val="24"/>
        </w:rPr>
      </w:r>
    </w:p>
    <w:p>
      <w:pPr>
        <w:ind w:left="552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к </w:t>
      </w:r>
      <w:r>
        <w:rPr>
          <w:color w:val="000000" w:themeColor="text1"/>
          <w:sz w:val="24"/>
          <w:szCs w:val="24"/>
        </w:rPr>
        <w:t xml:space="preserve">постановлению</w:t>
      </w:r>
      <w:r>
        <w:rPr>
          <w:sz w:val="24"/>
          <w:szCs w:val="24"/>
        </w:rPr>
        <w:t xml:space="preserve"> администрации 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552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Печенгского</w:t>
      </w:r>
      <w:r>
        <w:rPr>
          <w:sz w:val="24"/>
          <w:szCs w:val="24"/>
        </w:rPr>
        <w:t xml:space="preserve"> муниципального округа</w:t>
      </w:r>
      <w:r>
        <w:rPr>
          <w:sz w:val="24"/>
          <w:szCs w:val="24"/>
        </w:rPr>
      </w:r>
      <w:r/>
    </w:p>
    <w:p>
      <w:pPr>
        <w:ind w:left="552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от 19.08.2024 № 1304</w:t>
      </w:r>
      <w:r>
        <w:rPr>
          <w:sz w:val="24"/>
          <w:szCs w:val="24"/>
        </w:rPr>
      </w:r>
    </w:p>
    <w:p>
      <w:pPr>
        <w:jc w:val="both"/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</w:r>
      <w:r>
        <w:rPr>
          <w:sz w:val="20"/>
          <w:szCs w:val="20"/>
          <w:lang w:val="en-US"/>
        </w:rPr>
      </w:r>
    </w:p>
    <w:p>
      <w:pPr>
        <w:sectPr>
          <w:footnotePr/>
          <w:endnotePr/>
          <w:type w:val="continuous"/>
          <w:pgSz w:w="11910" w:h="16840" w:orient="portrait"/>
          <w:pgMar w:top="540" w:right="440" w:bottom="280" w:left="980" w:header="720" w:footer="720" w:gutter="0"/>
          <w:cols w:num="1" w:sep="0" w:space="720" w:equalWidth="1"/>
          <w:docGrid w:linePitch="360"/>
        </w:sectPr>
      </w:pPr>
      <w:r/>
      <w:r/>
    </w:p>
    <w:tbl>
      <w:tblPr>
        <w:tblStyle w:val="621"/>
        <w:tblW w:w="0" w:type="auto"/>
        <w:tblInd w:w="161" w:type="dxa"/>
        <w:tblBorders>
          <w:top w:val="single" w:color="000000" w:sz="6" w:space="0"/>
          <w:left w:val="single" w:color="000000" w:sz="6" w:space="0"/>
          <w:bottom w:val="single" w:color="000000" w:sz="6" w:space="0"/>
          <w:right w:val="single" w:color="000000" w:sz="6" w:space="0"/>
          <w:insideH w:val="single" w:color="000000" w:sz="6" w:space="0"/>
          <w:insideV w:val="single" w:color="000000" w:sz="6" w:space="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>
        <w:tblPrEx/>
        <w:trPr>
          <w:trHeight w:val="608"/>
        </w:trPr>
        <w:tc>
          <w:tcPr>
            <w:gridSpan w:val="6"/>
            <w:tcW w:w="10207" w:type="dxa"/>
            <w:textDirection w:val="lrTb"/>
            <w:noWrap w:val="false"/>
          </w:tcPr>
          <w:p>
            <w:pPr>
              <w:pStyle w:val="624"/>
              <w:ind w:left="2394" w:right="2385"/>
              <w:spacing w:before="182"/>
              <w:rPr>
                <w:b/>
                <w:sz w:val="26"/>
              </w:rPr>
            </w:pPr>
            <w:r/>
            <w:bookmarkStart w:id="1" w:name="Сведения_о_местоположении_границ_объекта"/>
            <w:r/>
            <w:bookmarkEnd w:id="1"/>
            <w:r>
              <w:rPr>
                <w:b/>
                <w:sz w:val="26"/>
              </w:rPr>
              <w:t xml:space="preserve">Раздел</w:t>
            </w:r>
            <w:r>
              <w:rPr>
                <w:b/>
                <w:spacing w:val="23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2</w:t>
            </w:r>
            <w:r>
              <w:rPr>
                <w:b/>
                <w:sz w:val="26"/>
              </w:rPr>
            </w:r>
          </w:p>
        </w:tc>
      </w:tr>
      <w:tr>
        <w:tblPrEx/>
        <w:trPr>
          <w:trHeight w:val="551"/>
        </w:trPr>
        <w:tc>
          <w:tcPr>
            <w:gridSpan w:val="6"/>
            <w:tcW w:w="10207" w:type="dxa"/>
            <w:textDirection w:val="lrTb"/>
            <w:noWrap w:val="false"/>
          </w:tcPr>
          <w:p>
            <w:pPr>
              <w:pStyle w:val="624"/>
              <w:ind w:left="2394" w:right="2385"/>
              <w:spacing w:before="126"/>
              <w:rPr>
                <w:b/>
                <w:sz w:val="26"/>
              </w:rPr>
            </w:pPr>
            <w:r>
              <w:rPr>
                <w:b/>
                <w:sz w:val="26"/>
              </w:rPr>
              <w:t xml:space="preserve">Сведения</w:t>
            </w:r>
            <w:r>
              <w:rPr>
                <w:b/>
                <w:spacing w:val="25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о</w:t>
            </w:r>
            <w:r>
              <w:rPr>
                <w:b/>
                <w:spacing w:val="26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местоположении</w:t>
            </w:r>
            <w:r>
              <w:rPr>
                <w:b/>
                <w:spacing w:val="25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границ</w:t>
            </w:r>
            <w:r>
              <w:rPr>
                <w:b/>
                <w:spacing w:val="25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объекта</w:t>
            </w:r>
            <w:r>
              <w:rPr>
                <w:b/>
                <w:sz w:val="26"/>
              </w:rPr>
            </w:r>
          </w:p>
        </w:tc>
      </w:tr>
      <w:tr>
        <w:tblPrEx/>
        <w:trPr>
          <w:trHeight w:val="438"/>
        </w:trPr>
        <w:tc>
          <w:tcPr>
            <w:gridSpan w:val="6"/>
            <w:tcW w:w="10207" w:type="dxa"/>
            <w:textDirection w:val="lrTb"/>
            <w:noWrap w:val="false"/>
          </w:tcPr>
          <w:p>
            <w:pPr>
              <w:pStyle w:val="624"/>
              <w:ind w:left="72"/>
              <w:jc w:val="left"/>
              <w:spacing w:before="152"/>
              <w:rPr>
                <w:sz w:val="21"/>
              </w:rPr>
            </w:pPr>
            <w:r>
              <w:rPr>
                <w:sz w:val="21"/>
              </w:rPr>
              <w:t xml:space="preserve">1. Система координат</w:t>
            </w:r>
            <w:r>
              <w:rPr>
                <w:spacing w:val="54"/>
                <w:sz w:val="21"/>
              </w:rPr>
              <w:t xml:space="preserve"> </w:t>
            </w:r>
            <w:r>
              <w:rPr>
                <w:sz w:val="21"/>
              </w:rPr>
              <w:t xml:space="preserve">МСК-51, зона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1</w:t>
            </w:r>
            <w:r>
              <w:rPr>
                <w:sz w:val="21"/>
              </w:rPr>
            </w:r>
          </w:p>
        </w:tc>
      </w:tr>
      <w:tr>
        <w:tblPrEx/>
        <w:trPr>
          <w:trHeight w:val="325"/>
        </w:trPr>
        <w:tc>
          <w:tcPr>
            <w:gridSpan w:val="6"/>
            <w:tcW w:w="10207" w:type="dxa"/>
            <w:textDirection w:val="lrTb"/>
            <w:noWrap w:val="false"/>
          </w:tcPr>
          <w:p>
            <w:pPr>
              <w:pStyle w:val="624"/>
              <w:ind w:left="72"/>
              <w:jc w:val="left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2. Сведения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о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характерных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точках границ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объекта</w:t>
            </w:r>
            <w:r>
              <w:rPr>
                <w:sz w:val="21"/>
              </w:rPr>
            </w:r>
          </w:p>
        </w:tc>
      </w:tr>
      <w:tr>
        <w:tblPrEx/>
        <w:trPr>
          <w:trHeight w:val="778"/>
        </w:trPr>
        <w:tc>
          <w:tcPr>
            <w:tcW w:w="2041" w:type="dxa"/>
            <w:vMerge w:val="restart"/>
            <w:textDirection w:val="lrTb"/>
            <w:noWrap w:val="false"/>
          </w:tcPr>
          <w:p>
            <w:pPr>
              <w:pStyle w:val="624"/>
              <w:jc w:val="left"/>
            </w:pPr>
            <w:r/>
            <w:r/>
          </w:p>
          <w:p>
            <w:pPr>
              <w:pStyle w:val="624"/>
              <w:ind w:left="89" w:right="80" w:hanging="2"/>
              <w:spacing w:before="170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границ</w:t>
            </w:r>
            <w:r>
              <w:rPr>
                <w:b/>
                <w:sz w:val="21"/>
              </w:rPr>
            </w:r>
          </w:p>
        </w:tc>
        <w:tc>
          <w:tcPr>
            <w:gridSpan w:val="2"/>
            <w:tcW w:w="2722" w:type="dxa"/>
            <w:textDirection w:val="lrTb"/>
            <w:noWrap w:val="false"/>
          </w:tcPr>
          <w:p>
            <w:pPr>
              <w:pStyle w:val="624"/>
              <w:jc w:val="left"/>
              <w:spacing w:before="4"/>
              <w:rPr>
                <w:sz w:val="23"/>
              </w:rPr>
            </w:pPr>
            <w:r>
              <w:rPr>
                <w:sz w:val="23"/>
              </w:rPr>
            </w:r>
            <w:r>
              <w:rPr>
                <w:sz w:val="23"/>
              </w:rPr>
            </w:r>
          </w:p>
          <w:p>
            <w:pPr>
              <w:pStyle w:val="624"/>
              <w:ind w:left="634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Координаты,</w:t>
            </w:r>
            <w:r>
              <w:rPr>
                <w:b/>
                <w:spacing w:val="-3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м</w:t>
            </w:r>
            <w:r>
              <w:rPr>
                <w:b/>
                <w:sz w:val="21"/>
              </w:rPr>
            </w:r>
          </w:p>
        </w:tc>
        <w:tc>
          <w:tcPr>
            <w:tcW w:w="1871" w:type="dxa"/>
            <w:vMerge w:val="restart"/>
            <w:textDirection w:val="lrTb"/>
            <w:noWrap w:val="false"/>
          </w:tcPr>
          <w:p>
            <w:pPr>
              <w:pStyle w:val="624"/>
              <w:jc w:val="left"/>
              <w:spacing w:before="3"/>
              <w:rPr>
                <w:sz w:val="26"/>
              </w:rPr>
            </w:pPr>
            <w:r>
              <w:rPr>
                <w:sz w:val="26"/>
              </w:rPr>
            </w:r>
            <w:r>
              <w:rPr>
                <w:sz w:val="26"/>
              </w:rPr>
            </w:r>
          </w:p>
          <w:p>
            <w:pPr>
              <w:pStyle w:val="624"/>
              <w:ind w:left="14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Метод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определения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координат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характерной</w:t>
            </w:r>
            <w:r>
              <w:rPr>
                <w:b/>
                <w:spacing w:val="-9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точки</w:t>
            </w:r>
            <w:r>
              <w:rPr>
                <w:b/>
                <w:sz w:val="21"/>
              </w:rPr>
            </w:r>
          </w:p>
        </w:tc>
        <w:tc>
          <w:tcPr>
            <w:tcW w:w="1758" w:type="dxa"/>
            <w:vMerge w:val="restart"/>
            <w:textDirection w:val="lrTb"/>
            <w:noWrap w:val="false"/>
          </w:tcPr>
          <w:p>
            <w:pPr>
              <w:pStyle w:val="624"/>
              <w:ind w:left="107" w:right="94"/>
              <w:spacing w:before="61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Средняя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квадратическая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погрешность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положения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характерной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точки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(</w:t>
            </w:r>
            <w:r>
              <w:rPr>
                <w:b/>
                <w:sz w:val="21"/>
              </w:rPr>
              <w:t xml:space="preserve">М</w:t>
            </w:r>
            <w:r>
              <w:rPr>
                <w:b/>
                <w:sz w:val="21"/>
              </w:rPr>
              <w:t xml:space="preserve">t</w:t>
            </w:r>
            <w:r>
              <w:rPr>
                <w:b/>
                <w:sz w:val="21"/>
              </w:rPr>
              <w:t xml:space="preserve">), м</w:t>
            </w:r>
            <w:r>
              <w:rPr>
                <w:b/>
                <w:sz w:val="21"/>
              </w:rPr>
            </w:r>
          </w:p>
        </w:tc>
        <w:tc>
          <w:tcPr>
            <w:tcW w:w="1815" w:type="dxa"/>
            <w:vMerge w:val="restart"/>
            <w:textDirection w:val="lrTb"/>
            <w:noWrap w:val="false"/>
          </w:tcPr>
          <w:p>
            <w:pPr>
              <w:pStyle w:val="624"/>
              <w:ind w:left="177" w:right="159" w:hanging="1"/>
              <w:spacing w:before="182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Описание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обозначения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точки на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местности (при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наличии)</w:t>
            </w:r>
            <w:r>
              <w:rPr>
                <w:b/>
                <w:sz w:val="21"/>
              </w:rPr>
            </w:r>
          </w:p>
        </w:tc>
      </w:tr>
      <w:tr>
        <w:tblPrEx/>
        <w:trPr>
          <w:trHeight w:val="778"/>
        </w:trPr>
        <w:tc>
          <w:tcPr>
            <w:tcBorders>
              <w:top w:val="none" w:color="000000" w:sz="4" w:space="0"/>
            </w:tcBorders>
            <w:tcW w:w="2041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>
              <w:rPr>
                <w:sz w:val="2"/>
                <w:szCs w:val="2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jc w:val="left"/>
              <w:spacing w:before="4"/>
              <w:rPr>
                <w:sz w:val="23"/>
              </w:rPr>
            </w:pPr>
            <w:r>
              <w:rPr>
                <w:sz w:val="23"/>
              </w:rPr>
            </w:r>
            <w:r>
              <w:rPr>
                <w:sz w:val="23"/>
              </w:rPr>
            </w:r>
          </w:p>
          <w:p>
            <w:pPr>
              <w:pStyle w:val="624"/>
              <w:ind w:left="13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X</w:t>
            </w:r>
            <w:r>
              <w:rPr>
                <w:b/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jc w:val="left"/>
              <w:spacing w:before="4"/>
              <w:rPr>
                <w:sz w:val="23"/>
              </w:rPr>
            </w:pPr>
            <w:r>
              <w:rPr>
                <w:sz w:val="23"/>
              </w:rPr>
            </w:r>
            <w:r>
              <w:rPr>
                <w:sz w:val="23"/>
              </w:rPr>
            </w:r>
          </w:p>
          <w:p>
            <w:pPr>
              <w:pStyle w:val="624"/>
              <w:ind w:left="12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Y</w:t>
            </w:r>
            <w:r>
              <w:rPr>
                <w:b/>
                <w:sz w:val="21"/>
              </w:rPr>
            </w:r>
          </w:p>
        </w:tc>
        <w:tc>
          <w:tcPr>
            <w:tcBorders>
              <w:top w:val="none" w:color="000000" w:sz="4" w:space="0"/>
            </w:tcBorders>
            <w:tcW w:w="1871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>
              <w:rPr>
                <w:sz w:val="2"/>
                <w:szCs w:val="2"/>
              </w:rPr>
            </w:r>
          </w:p>
        </w:tc>
        <w:tc>
          <w:tcPr>
            <w:tcBorders>
              <w:top w:val="none" w:color="000000" w:sz="4" w:space="0"/>
            </w:tcBorders>
            <w:tcW w:w="1758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>
              <w:rPr>
                <w:sz w:val="2"/>
                <w:szCs w:val="2"/>
              </w:rPr>
            </w:r>
          </w:p>
        </w:tc>
        <w:tc>
          <w:tcPr>
            <w:tcBorders>
              <w:top w:val="none" w:color="000000" w:sz="4" w:space="0"/>
            </w:tcBorders>
            <w:tcW w:w="1815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>
              <w:rPr>
                <w:sz w:val="2"/>
                <w:szCs w:val="2"/>
              </w:rPr>
            </w:r>
          </w:p>
        </w:tc>
      </w:tr>
      <w:tr>
        <w:tblPrEx/>
        <w:trPr>
          <w:trHeight w:val="325"/>
        </w:trPr>
        <w:tc>
          <w:tcPr>
            <w:tcW w:w="2041" w:type="dxa"/>
            <w:textDirection w:val="lrTb"/>
            <w:noWrap w:val="false"/>
          </w:tcPr>
          <w:p>
            <w:pPr>
              <w:pStyle w:val="624"/>
              <w:ind w:left="964"/>
              <w:jc w:val="left"/>
              <w:spacing w:before="3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1</w:t>
            </w:r>
            <w:r>
              <w:rPr>
                <w:b/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6"/>
              <w:spacing w:before="3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2</w:t>
            </w:r>
            <w:r>
              <w:rPr>
                <w:b/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6"/>
              <w:spacing w:before="3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3</w:t>
            </w:r>
            <w:r>
              <w:rPr>
                <w:b/>
                <w:sz w:val="21"/>
              </w:rPr>
            </w:r>
          </w:p>
        </w:tc>
        <w:tc>
          <w:tcPr>
            <w:tcW w:w="1871" w:type="dxa"/>
            <w:textDirection w:val="lrTb"/>
            <w:noWrap w:val="false"/>
          </w:tcPr>
          <w:p>
            <w:pPr>
              <w:pStyle w:val="624"/>
              <w:ind w:left="5"/>
              <w:spacing w:before="3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4</w:t>
            </w:r>
            <w:r>
              <w:rPr>
                <w:b/>
                <w:sz w:val="21"/>
              </w:rPr>
            </w:r>
          </w:p>
        </w:tc>
        <w:tc>
          <w:tcPr>
            <w:tcW w:w="1758" w:type="dxa"/>
            <w:textDirection w:val="lrTb"/>
            <w:noWrap w:val="false"/>
          </w:tcPr>
          <w:p>
            <w:pPr>
              <w:pStyle w:val="624"/>
              <w:ind w:left="4"/>
              <w:spacing w:before="3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5</w:t>
            </w:r>
            <w:r>
              <w:rPr>
                <w:b/>
                <w:sz w:val="21"/>
              </w:rPr>
            </w:r>
          </w:p>
        </w:tc>
        <w:tc>
          <w:tcPr>
            <w:tcW w:w="1815" w:type="dxa"/>
            <w:textDirection w:val="lrTb"/>
            <w:noWrap w:val="false"/>
          </w:tcPr>
          <w:p>
            <w:pPr>
              <w:pStyle w:val="624"/>
              <w:ind w:left="10"/>
              <w:spacing w:before="3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6</w:t>
            </w:r>
            <w:r>
              <w:rPr>
                <w:b/>
                <w:sz w:val="21"/>
              </w:rPr>
            </w:r>
          </w:p>
        </w:tc>
      </w:tr>
      <w:tr>
        <w:tblPrEx/>
        <w:trPr>
          <w:trHeight w:val="489"/>
        </w:trPr>
        <w:tc>
          <w:tcPr>
            <w:tcW w:w="2041" w:type="dxa"/>
            <w:textDirection w:val="lrTb"/>
            <w:noWrap w:val="false"/>
          </w:tcPr>
          <w:p>
            <w:pPr>
              <w:pStyle w:val="624"/>
              <w:ind w:left="964"/>
              <w:jc w:val="left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1</w:t>
            </w:r>
            <w:r>
              <w:rPr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157" w:right="151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646154.85</w:t>
            </w:r>
            <w:r>
              <w:rPr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157" w:right="151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1269846.50</w:t>
            </w:r>
            <w:r>
              <w:rPr>
                <w:sz w:val="21"/>
              </w:rPr>
            </w:r>
          </w:p>
        </w:tc>
        <w:tc>
          <w:tcPr>
            <w:tcW w:w="1871" w:type="dxa"/>
            <w:textDirection w:val="lrTb"/>
            <w:noWrap w:val="false"/>
          </w:tcPr>
          <w:p>
            <w:pPr>
              <w:pStyle w:val="624"/>
              <w:ind w:left="665" w:right="208" w:hanging="435"/>
              <w:jc w:val="left"/>
              <w:spacing w:line="240" w:lineRule="atLeast"/>
              <w:rPr>
                <w:sz w:val="21"/>
              </w:rPr>
            </w:pPr>
            <w:r>
              <w:rPr>
                <w:sz w:val="21"/>
              </w:rPr>
              <w:t xml:space="preserve"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метод</w:t>
            </w:r>
            <w:r>
              <w:rPr>
                <w:sz w:val="21"/>
              </w:rPr>
            </w:r>
          </w:p>
        </w:tc>
        <w:tc>
          <w:tcPr>
            <w:tcW w:w="1758" w:type="dxa"/>
            <w:textDirection w:val="lrTb"/>
            <w:noWrap w:val="false"/>
          </w:tcPr>
          <w:p>
            <w:pPr>
              <w:pStyle w:val="624"/>
              <w:ind w:left="98" w:right="94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0.5</w:t>
            </w:r>
            <w:r>
              <w:rPr>
                <w:sz w:val="21"/>
              </w:rPr>
            </w:r>
          </w:p>
        </w:tc>
        <w:tc>
          <w:tcPr>
            <w:tcW w:w="1815" w:type="dxa"/>
            <w:textDirection w:val="lrTb"/>
            <w:noWrap w:val="false"/>
          </w:tcPr>
          <w:p>
            <w:pPr>
              <w:pStyle w:val="624"/>
              <w:ind w:left="373" w:right="314" w:hanging="34"/>
              <w:jc w:val="left"/>
              <w:spacing w:line="242" w:lineRule="exact"/>
              <w:rPr>
                <w:sz w:val="21"/>
              </w:rPr>
            </w:pPr>
            <w:r>
              <w:rPr>
                <w:sz w:val="21"/>
              </w:rPr>
              <w:t xml:space="preserve"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отсутствует</w:t>
            </w:r>
            <w:r>
              <w:rPr>
                <w:sz w:val="21"/>
              </w:rPr>
            </w:r>
          </w:p>
        </w:tc>
      </w:tr>
      <w:tr>
        <w:tblPrEx/>
        <w:trPr>
          <w:trHeight w:val="489"/>
        </w:trPr>
        <w:tc>
          <w:tcPr>
            <w:tcW w:w="2041" w:type="dxa"/>
            <w:textDirection w:val="lrTb"/>
            <w:noWrap w:val="false"/>
          </w:tcPr>
          <w:p>
            <w:pPr>
              <w:pStyle w:val="624"/>
              <w:ind w:left="964"/>
              <w:jc w:val="left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2</w:t>
            </w:r>
            <w:r>
              <w:rPr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157" w:right="151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646204.32</w:t>
            </w:r>
            <w:r>
              <w:rPr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157" w:right="151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1269918.90</w:t>
            </w:r>
            <w:r>
              <w:rPr>
                <w:sz w:val="21"/>
              </w:rPr>
            </w:r>
          </w:p>
        </w:tc>
        <w:tc>
          <w:tcPr>
            <w:tcW w:w="1871" w:type="dxa"/>
            <w:textDirection w:val="lrTb"/>
            <w:noWrap w:val="false"/>
          </w:tcPr>
          <w:p>
            <w:pPr>
              <w:pStyle w:val="624"/>
              <w:ind w:left="665" w:right="208" w:hanging="435"/>
              <w:jc w:val="left"/>
              <w:spacing w:line="240" w:lineRule="atLeast"/>
              <w:rPr>
                <w:sz w:val="21"/>
              </w:rPr>
            </w:pPr>
            <w:r>
              <w:rPr>
                <w:sz w:val="21"/>
              </w:rPr>
              <w:t xml:space="preserve"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метод</w:t>
            </w:r>
            <w:r>
              <w:rPr>
                <w:sz w:val="21"/>
              </w:rPr>
            </w:r>
          </w:p>
        </w:tc>
        <w:tc>
          <w:tcPr>
            <w:tcW w:w="1758" w:type="dxa"/>
            <w:textDirection w:val="lrTb"/>
            <w:noWrap w:val="false"/>
          </w:tcPr>
          <w:p>
            <w:pPr>
              <w:pStyle w:val="624"/>
              <w:ind w:left="98" w:right="94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0.5</w:t>
            </w:r>
            <w:r>
              <w:rPr>
                <w:sz w:val="21"/>
              </w:rPr>
            </w:r>
          </w:p>
        </w:tc>
        <w:tc>
          <w:tcPr>
            <w:tcW w:w="1815" w:type="dxa"/>
            <w:textDirection w:val="lrTb"/>
            <w:noWrap w:val="false"/>
          </w:tcPr>
          <w:p>
            <w:pPr>
              <w:pStyle w:val="624"/>
              <w:ind w:left="373" w:right="314" w:hanging="34"/>
              <w:jc w:val="left"/>
              <w:spacing w:line="242" w:lineRule="exact"/>
              <w:rPr>
                <w:sz w:val="21"/>
              </w:rPr>
            </w:pPr>
            <w:r>
              <w:rPr>
                <w:sz w:val="21"/>
              </w:rPr>
              <w:t xml:space="preserve"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отсутствует</w:t>
            </w:r>
            <w:r>
              <w:rPr>
                <w:sz w:val="21"/>
              </w:rPr>
            </w:r>
          </w:p>
        </w:tc>
      </w:tr>
      <w:tr>
        <w:tblPrEx/>
        <w:trPr>
          <w:trHeight w:val="489"/>
        </w:trPr>
        <w:tc>
          <w:tcPr>
            <w:tcW w:w="2041" w:type="dxa"/>
            <w:textDirection w:val="lrTb"/>
            <w:noWrap w:val="false"/>
          </w:tcPr>
          <w:p>
            <w:pPr>
              <w:pStyle w:val="624"/>
              <w:ind w:left="964"/>
              <w:jc w:val="left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3</w:t>
            </w:r>
            <w:r>
              <w:rPr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157" w:right="151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646232.80</w:t>
            </w:r>
            <w:r>
              <w:rPr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157" w:right="151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1269960.80</w:t>
            </w:r>
            <w:r>
              <w:rPr>
                <w:sz w:val="21"/>
              </w:rPr>
            </w:r>
          </w:p>
        </w:tc>
        <w:tc>
          <w:tcPr>
            <w:tcW w:w="1871" w:type="dxa"/>
            <w:textDirection w:val="lrTb"/>
            <w:noWrap w:val="false"/>
          </w:tcPr>
          <w:p>
            <w:pPr>
              <w:pStyle w:val="624"/>
              <w:ind w:left="665" w:right="208" w:hanging="435"/>
              <w:jc w:val="left"/>
              <w:spacing w:line="240" w:lineRule="atLeast"/>
              <w:rPr>
                <w:sz w:val="21"/>
              </w:rPr>
            </w:pPr>
            <w:r>
              <w:rPr>
                <w:sz w:val="21"/>
              </w:rPr>
              <w:t xml:space="preserve"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метод</w:t>
            </w:r>
            <w:r>
              <w:rPr>
                <w:sz w:val="21"/>
              </w:rPr>
            </w:r>
          </w:p>
        </w:tc>
        <w:tc>
          <w:tcPr>
            <w:tcW w:w="1758" w:type="dxa"/>
            <w:textDirection w:val="lrTb"/>
            <w:noWrap w:val="false"/>
          </w:tcPr>
          <w:p>
            <w:pPr>
              <w:pStyle w:val="624"/>
              <w:ind w:left="98" w:right="94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0.5</w:t>
            </w:r>
            <w:r>
              <w:rPr>
                <w:sz w:val="21"/>
              </w:rPr>
            </w:r>
          </w:p>
        </w:tc>
        <w:tc>
          <w:tcPr>
            <w:tcW w:w="1815" w:type="dxa"/>
            <w:textDirection w:val="lrTb"/>
            <w:noWrap w:val="false"/>
          </w:tcPr>
          <w:p>
            <w:pPr>
              <w:pStyle w:val="624"/>
              <w:ind w:left="373" w:right="314" w:hanging="34"/>
              <w:jc w:val="left"/>
              <w:spacing w:line="242" w:lineRule="exact"/>
              <w:rPr>
                <w:sz w:val="21"/>
              </w:rPr>
            </w:pPr>
            <w:r>
              <w:rPr>
                <w:sz w:val="21"/>
              </w:rPr>
              <w:t xml:space="preserve"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отсутствует</w:t>
            </w:r>
            <w:r>
              <w:rPr>
                <w:sz w:val="21"/>
              </w:rPr>
            </w:r>
          </w:p>
        </w:tc>
      </w:tr>
      <w:tr>
        <w:tblPrEx/>
        <w:trPr>
          <w:trHeight w:val="489"/>
        </w:trPr>
        <w:tc>
          <w:tcPr>
            <w:tcW w:w="2041" w:type="dxa"/>
            <w:textDirection w:val="lrTb"/>
            <w:noWrap w:val="false"/>
          </w:tcPr>
          <w:p>
            <w:pPr>
              <w:pStyle w:val="624"/>
              <w:ind w:left="964"/>
              <w:jc w:val="left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4</w:t>
            </w:r>
            <w:r>
              <w:rPr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157" w:right="151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646293.19</w:t>
            </w:r>
            <w:r>
              <w:rPr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157" w:right="151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1270049.53</w:t>
            </w:r>
            <w:r>
              <w:rPr>
                <w:sz w:val="21"/>
              </w:rPr>
            </w:r>
          </w:p>
        </w:tc>
        <w:tc>
          <w:tcPr>
            <w:tcW w:w="1871" w:type="dxa"/>
            <w:textDirection w:val="lrTb"/>
            <w:noWrap w:val="false"/>
          </w:tcPr>
          <w:p>
            <w:pPr>
              <w:pStyle w:val="624"/>
              <w:ind w:left="665" w:right="208" w:hanging="435"/>
              <w:jc w:val="left"/>
              <w:spacing w:line="240" w:lineRule="atLeast"/>
              <w:rPr>
                <w:sz w:val="21"/>
              </w:rPr>
            </w:pPr>
            <w:r>
              <w:rPr>
                <w:sz w:val="21"/>
              </w:rPr>
              <w:t xml:space="preserve"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метод</w:t>
            </w:r>
            <w:r>
              <w:rPr>
                <w:sz w:val="21"/>
              </w:rPr>
            </w:r>
          </w:p>
        </w:tc>
        <w:tc>
          <w:tcPr>
            <w:tcW w:w="1758" w:type="dxa"/>
            <w:textDirection w:val="lrTb"/>
            <w:noWrap w:val="false"/>
          </w:tcPr>
          <w:p>
            <w:pPr>
              <w:pStyle w:val="624"/>
              <w:ind w:left="98" w:right="94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0.5</w:t>
            </w:r>
            <w:r>
              <w:rPr>
                <w:sz w:val="21"/>
              </w:rPr>
            </w:r>
          </w:p>
        </w:tc>
        <w:tc>
          <w:tcPr>
            <w:tcW w:w="1815" w:type="dxa"/>
            <w:textDirection w:val="lrTb"/>
            <w:noWrap w:val="false"/>
          </w:tcPr>
          <w:p>
            <w:pPr>
              <w:pStyle w:val="624"/>
              <w:ind w:left="373" w:right="314" w:hanging="34"/>
              <w:jc w:val="left"/>
              <w:spacing w:line="242" w:lineRule="exact"/>
              <w:rPr>
                <w:sz w:val="21"/>
              </w:rPr>
            </w:pPr>
            <w:r>
              <w:rPr>
                <w:sz w:val="21"/>
              </w:rPr>
              <w:t xml:space="preserve"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отсутствует</w:t>
            </w:r>
            <w:r>
              <w:rPr>
                <w:sz w:val="21"/>
              </w:rPr>
            </w:r>
          </w:p>
        </w:tc>
      </w:tr>
      <w:tr>
        <w:tblPrEx/>
        <w:trPr>
          <w:trHeight w:val="489"/>
        </w:trPr>
        <w:tc>
          <w:tcPr>
            <w:tcW w:w="2041" w:type="dxa"/>
            <w:textDirection w:val="lrTb"/>
            <w:noWrap w:val="false"/>
          </w:tcPr>
          <w:p>
            <w:pPr>
              <w:pStyle w:val="624"/>
              <w:ind w:left="964"/>
              <w:jc w:val="left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5</w:t>
            </w:r>
            <w:r>
              <w:rPr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157" w:right="151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646281.76</w:t>
            </w:r>
            <w:r>
              <w:rPr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157" w:right="151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1270057.52</w:t>
            </w:r>
            <w:r>
              <w:rPr>
                <w:sz w:val="21"/>
              </w:rPr>
            </w:r>
          </w:p>
        </w:tc>
        <w:tc>
          <w:tcPr>
            <w:tcW w:w="1871" w:type="dxa"/>
            <w:textDirection w:val="lrTb"/>
            <w:noWrap w:val="false"/>
          </w:tcPr>
          <w:p>
            <w:pPr>
              <w:pStyle w:val="624"/>
              <w:ind w:left="665" w:right="208" w:hanging="435"/>
              <w:jc w:val="left"/>
              <w:spacing w:line="240" w:lineRule="atLeast"/>
              <w:rPr>
                <w:sz w:val="21"/>
              </w:rPr>
            </w:pPr>
            <w:r>
              <w:rPr>
                <w:sz w:val="21"/>
              </w:rPr>
              <w:t xml:space="preserve"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метод</w:t>
            </w:r>
            <w:r>
              <w:rPr>
                <w:sz w:val="21"/>
              </w:rPr>
            </w:r>
          </w:p>
        </w:tc>
        <w:tc>
          <w:tcPr>
            <w:tcW w:w="1758" w:type="dxa"/>
            <w:textDirection w:val="lrTb"/>
            <w:noWrap w:val="false"/>
          </w:tcPr>
          <w:p>
            <w:pPr>
              <w:pStyle w:val="624"/>
              <w:ind w:left="98" w:right="94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0.5</w:t>
            </w:r>
            <w:r>
              <w:rPr>
                <w:sz w:val="21"/>
              </w:rPr>
            </w:r>
          </w:p>
        </w:tc>
        <w:tc>
          <w:tcPr>
            <w:tcW w:w="1815" w:type="dxa"/>
            <w:textDirection w:val="lrTb"/>
            <w:noWrap w:val="false"/>
          </w:tcPr>
          <w:p>
            <w:pPr>
              <w:pStyle w:val="624"/>
              <w:ind w:left="373" w:right="314" w:hanging="34"/>
              <w:jc w:val="left"/>
              <w:spacing w:line="242" w:lineRule="exact"/>
              <w:rPr>
                <w:sz w:val="21"/>
              </w:rPr>
            </w:pPr>
            <w:r>
              <w:rPr>
                <w:sz w:val="21"/>
              </w:rPr>
              <w:t xml:space="preserve"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отсутствует</w:t>
            </w:r>
            <w:r>
              <w:rPr>
                <w:sz w:val="21"/>
              </w:rPr>
            </w:r>
          </w:p>
        </w:tc>
      </w:tr>
      <w:tr>
        <w:tblPrEx/>
        <w:trPr>
          <w:trHeight w:val="489"/>
        </w:trPr>
        <w:tc>
          <w:tcPr>
            <w:tcW w:w="2041" w:type="dxa"/>
            <w:textDirection w:val="lrTb"/>
            <w:noWrap w:val="false"/>
          </w:tcPr>
          <w:p>
            <w:pPr>
              <w:pStyle w:val="624"/>
              <w:ind w:left="964"/>
              <w:jc w:val="left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6</w:t>
            </w:r>
            <w:r>
              <w:rPr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157" w:right="151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646143.29</w:t>
            </w:r>
            <w:r>
              <w:rPr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157" w:right="151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1269854.35</w:t>
            </w:r>
            <w:r>
              <w:rPr>
                <w:sz w:val="21"/>
              </w:rPr>
            </w:r>
          </w:p>
        </w:tc>
        <w:tc>
          <w:tcPr>
            <w:tcW w:w="1871" w:type="dxa"/>
            <w:textDirection w:val="lrTb"/>
            <w:noWrap w:val="false"/>
          </w:tcPr>
          <w:p>
            <w:pPr>
              <w:pStyle w:val="624"/>
              <w:ind w:left="665" w:right="208" w:hanging="435"/>
              <w:jc w:val="left"/>
              <w:spacing w:line="240" w:lineRule="atLeast"/>
              <w:rPr>
                <w:sz w:val="21"/>
              </w:rPr>
            </w:pPr>
            <w:r>
              <w:rPr>
                <w:sz w:val="21"/>
              </w:rPr>
              <w:t xml:space="preserve"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метод</w:t>
            </w:r>
            <w:r>
              <w:rPr>
                <w:sz w:val="21"/>
              </w:rPr>
            </w:r>
          </w:p>
        </w:tc>
        <w:tc>
          <w:tcPr>
            <w:tcW w:w="1758" w:type="dxa"/>
            <w:textDirection w:val="lrTb"/>
            <w:noWrap w:val="false"/>
          </w:tcPr>
          <w:p>
            <w:pPr>
              <w:pStyle w:val="624"/>
              <w:ind w:left="98" w:right="94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0.5</w:t>
            </w:r>
            <w:r>
              <w:rPr>
                <w:sz w:val="21"/>
              </w:rPr>
            </w:r>
          </w:p>
        </w:tc>
        <w:tc>
          <w:tcPr>
            <w:tcW w:w="1815" w:type="dxa"/>
            <w:textDirection w:val="lrTb"/>
            <w:noWrap w:val="false"/>
          </w:tcPr>
          <w:p>
            <w:pPr>
              <w:pStyle w:val="624"/>
              <w:ind w:left="373" w:right="314" w:hanging="34"/>
              <w:jc w:val="left"/>
              <w:spacing w:line="242" w:lineRule="exact"/>
              <w:rPr>
                <w:sz w:val="21"/>
              </w:rPr>
            </w:pPr>
            <w:r>
              <w:rPr>
                <w:sz w:val="21"/>
              </w:rPr>
              <w:t xml:space="preserve"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отсутствует</w:t>
            </w:r>
            <w:r>
              <w:rPr>
                <w:sz w:val="21"/>
              </w:rPr>
            </w:r>
          </w:p>
        </w:tc>
      </w:tr>
      <w:tr>
        <w:tblPrEx/>
        <w:trPr>
          <w:trHeight w:val="489"/>
        </w:trPr>
        <w:tc>
          <w:tcPr>
            <w:tcW w:w="2041" w:type="dxa"/>
            <w:textDirection w:val="lrTb"/>
            <w:noWrap w:val="false"/>
          </w:tcPr>
          <w:p>
            <w:pPr>
              <w:pStyle w:val="624"/>
              <w:ind w:left="964"/>
              <w:jc w:val="left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1</w:t>
            </w:r>
            <w:r>
              <w:rPr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157" w:right="151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646154.85</w:t>
            </w:r>
            <w:r>
              <w:rPr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157" w:right="151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1269846.50</w:t>
            </w:r>
            <w:r>
              <w:rPr>
                <w:sz w:val="21"/>
              </w:rPr>
            </w:r>
          </w:p>
        </w:tc>
        <w:tc>
          <w:tcPr>
            <w:tcW w:w="1871" w:type="dxa"/>
            <w:textDirection w:val="lrTb"/>
            <w:noWrap w:val="false"/>
          </w:tcPr>
          <w:p>
            <w:pPr>
              <w:pStyle w:val="624"/>
              <w:ind w:left="665" w:right="208" w:hanging="435"/>
              <w:jc w:val="left"/>
              <w:spacing w:line="240" w:lineRule="atLeast"/>
              <w:rPr>
                <w:sz w:val="21"/>
              </w:rPr>
            </w:pPr>
            <w:r>
              <w:rPr>
                <w:sz w:val="21"/>
              </w:rPr>
              <w:t xml:space="preserve"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метод</w:t>
            </w:r>
            <w:r>
              <w:rPr>
                <w:sz w:val="21"/>
              </w:rPr>
            </w:r>
          </w:p>
        </w:tc>
        <w:tc>
          <w:tcPr>
            <w:tcW w:w="1758" w:type="dxa"/>
            <w:textDirection w:val="lrTb"/>
            <w:noWrap w:val="false"/>
          </w:tcPr>
          <w:p>
            <w:pPr>
              <w:pStyle w:val="624"/>
              <w:ind w:left="98" w:right="94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0.5</w:t>
            </w:r>
            <w:r>
              <w:rPr>
                <w:sz w:val="21"/>
              </w:rPr>
            </w:r>
          </w:p>
        </w:tc>
        <w:tc>
          <w:tcPr>
            <w:tcW w:w="1815" w:type="dxa"/>
            <w:textDirection w:val="lrTb"/>
            <w:noWrap w:val="false"/>
          </w:tcPr>
          <w:p>
            <w:pPr>
              <w:pStyle w:val="624"/>
              <w:ind w:left="373" w:right="314" w:hanging="34"/>
              <w:jc w:val="left"/>
              <w:spacing w:line="242" w:lineRule="exact"/>
              <w:rPr>
                <w:sz w:val="21"/>
              </w:rPr>
            </w:pPr>
            <w:r>
              <w:rPr>
                <w:sz w:val="21"/>
              </w:rPr>
              <w:t xml:space="preserve"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отсутствует</w:t>
            </w:r>
            <w:r>
              <w:rPr>
                <w:sz w:val="21"/>
              </w:rPr>
            </w:r>
          </w:p>
        </w:tc>
      </w:tr>
      <w:tr>
        <w:tblPrEx/>
        <w:trPr>
          <w:trHeight w:val="325"/>
        </w:trPr>
        <w:tc>
          <w:tcPr>
            <w:gridSpan w:val="6"/>
            <w:tcW w:w="10207" w:type="dxa"/>
            <w:textDirection w:val="lrTb"/>
            <w:noWrap w:val="false"/>
          </w:tcPr>
          <w:p>
            <w:pPr>
              <w:pStyle w:val="624"/>
              <w:ind w:left="72"/>
              <w:jc w:val="left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3. Сведения</w:t>
            </w:r>
            <w:r>
              <w:rPr>
                <w:spacing w:val="3"/>
                <w:sz w:val="21"/>
              </w:rPr>
              <w:t xml:space="preserve"> </w:t>
            </w:r>
            <w:r>
              <w:rPr>
                <w:sz w:val="21"/>
              </w:rPr>
              <w:t xml:space="preserve">о</w:t>
            </w:r>
            <w:r>
              <w:rPr>
                <w:spacing w:val="54"/>
                <w:sz w:val="21"/>
              </w:rPr>
              <w:t xml:space="preserve"> </w:t>
            </w:r>
            <w:r>
              <w:rPr>
                <w:sz w:val="21"/>
              </w:rPr>
              <w:t xml:space="preserve">характерных</w:t>
            </w:r>
            <w:r>
              <w:rPr>
                <w:spacing w:val="53"/>
                <w:sz w:val="21"/>
              </w:rPr>
              <w:t xml:space="preserve"> </w:t>
            </w:r>
            <w:r>
              <w:rPr>
                <w:sz w:val="21"/>
              </w:rPr>
              <w:t xml:space="preserve">точках</w:t>
            </w:r>
            <w:r>
              <w:rPr>
                <w:spacing w:val="54"/>
                <w:sz w:val="21"/>
              </w:rPr>
              <w:t xml:space="preserve"> </w:t>
            </w:r>
            <w:r>
              <w:rPr>
                <w:sz w:val="21"/>
              </w:rPr>
              <w:t xml:space="preserve">части</w:t>
            </w:r>
            <w:r>
              <w:rPr>
                <w:spacing w:val="53"/>
                <w:sz w:val="21"/>
              </w:rPr>
              <w:t xml:space="preserve"> </w:t>
            </w:r>
            <w:r>
              <w:rPr>
                <w:sz w:val="21"/>
              </w:rPr>
              <w:t xml:space="preserve">(частей)</w:t>
            </w:r>
            <w:r>
              <w:rPr>
                <w:spacing w:val="54"/>
                <w:sz w:val="21"/>
              </w:rPr>
              <w:t xml:space="preserve"> </w:t>
            </w:r>
            <w:r>
              <w:rPr>
                <w:sz w:val="21"/>
              </w:rPr>
              <w:t xml:space="preserve">границы объекта</w:t>
            </w:r>
            <w:r>
              <w:rPr>
                <w:sz w:val="21"/>
              </w:rPr>
            </w:r>
          </w:p>
        </w:tc>
      </w:tr>
      <w:tr>
        <w:tblPrEx/>
        <w:trPr>
          <w:trHeight w:val="778"/>
        </w:trPr>
        <w:tc>
          <w:tcPr>
            <w:tcW w:w="2041" w:type="dxa"/>
            <w:vMerge w:val="restart"/>
            <w:textDirection w:val="lrTb"/>
            <w:noWrap w:val="false"/>
          </w:tcPr>
          <w:p>
            <w:pPr>
              <w:pStyle w:val="624"/>
              <w:jc w:val="left"/>
            </w:pPr>
            <w:r/>
            <w:r/>
          </w:p>
          <w:p>
            <w:pPr>
              <w:pStyle w:val="624"/>
              <w:ind w:left="89" w:right="80" w:hanging="2"/>
              <w:spacing w:before="171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части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границы</w:t>
            </w:r>
            <w:r>
              <w:rPr>
                <w:b/>
                <w:sz w:val="21"/>
              </w:rPr>
            </w:r>
          </w:p>
        </w:tc>
        <w:tc>
          <w:tcPr>
            <w:gridSpan w:val="2"/>
            <w:tcW w:w="2722" w:type="dxa"/>
            <w:textDirection w:val="lrTb"/>
            <w:noWrap w:val="false"/>
          </w:tcPr>
          <w:p>
            <w:pPr>
              <w:pStyle w:val="624"/>
              <w:jc w:val="left"/>
              <w:spacing w:before="4"/>
              <w:rPr>
                <w:sz w:val="23"/>
              </w:rPr>
            </w:pPr>
            <w:r>
              <w:rPr>
                <w:sz w:val="23"/>
              </w:rPr>
            </w:r>
            <w:r>
              <w:rPr>
                <w:sz w:val="23"/>
              </w:rPr>
            </w:r>
          </w:p>
          <w:p>
            <w:pPr>
              <w:pStyle w:val="624"/>
              <w:ind w:left="634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Координаты,</w:t>
            </w:r>
            <w:r>
              <w:rPr>
                <w:b/>
                <w:spacing w:val="-3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м</w:t>
            </w:r>
            <w:r>
              <w:rPr>
                <w:b/>
                <w:sz w:val="21"/>
              </w:rPr>
            </w:r>
          </w:p>
        </w:tc>
        <w:tc>
          <w:tcPr>
            <w:tcW w:w="1871" w:type="dxa"/>
            <w:vMerge w:val="restart"/>
            <w:textDirection w:val="lrTb"/>
            <w:noWrap w:val="false"/>
          </w:tcPr>
          <w:p>
            <w:pPr>
              <w:pStyle w:val="624"/>
              <w:jc w:val="left"/>
              <w:spacing w:before="3"/>
              <w:rPr>
                <w:sz w:val="26"/>
              </w:rPr>
            </w:pPr>
            <w:r>
              <w:rPr>
                <w:sz w:val="26"/>
              </w:rPr>
            </w:r>
            <w:r>
              <w:rPr>
                <w:sz w:val="26"/>
              </w:rPr>
            </w:r>
          </w:p>
          <w:p>
            <w:pPr>
              <w:pStyle w:val="624"/>
              <w:ind w:left="14"/>
              <w:spacing w:before="1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Метод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определения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координат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характерной</w:t>
            </w:r>
            <w:r>
              <w:rPr>
                <w:b/>
                <w:spacing w:val="-9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точки</w:t>
            </w:r>
            <w:r>
              <w:rPr>
                <w:b/>
                <w:sz w:val="21"/>
              </w:rPr>
            </w:r>
          </w:p>
        </w:tc>
        <w:tc>
          <w:tcPr>
            <w:tcW w:w="1758" w:type="dxa"/>
            <w:vMerge w:val="restart"/>
            <w:textDirection w:val="lrTb"/>
            <w:noWrap w:val="false"/>
          </w:tcPr>
          <w:p>
            <w:pPr>
              <w:pStyle w:val="624"/>
              <w:ind w:left="107" w:right="94"/>
              <w:spacing w:before="61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Средняя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квадратическая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погрешность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положения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характерной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точки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(</w:t>
            </w:r>
            <w:r>
              <w:rPr>
                <w:b/>
                <w:sz w:val="21"/>
              </w:rPr>
              <w:t xml:space="preserve">М</w:t>
            </w:r>
            <w:r>
              <w:rPr>
                <w:b/>
                <w:sz w:val="21"/>
              </w:rPr>
              <w:t xml:space="preserve">t</w:t>
            </w:r>
            <w:r>
              <w:rPr>
                <w:b/>
                <w:sz w:val="21"/>
              </w:rPr>
              <w:t xml:space="preserve">), м</w:t>
            </w:r>
            <w:r>
              <w:rPr>
                <w:b/>
                <w:sz w:val="21"/>
              </w:rPr>
            </w:r>
          </w:p>
        </w:tc>
        <w:tc>
          <w:tcPr>
            <w:tcW w:w="1815" w:type="dxa"/>
            <w:vMerge w:val="restart"/>
            <w:textDirection w:val="lrTb"/>
            <w:noWrap w:val="false"/>
          </w:tcPr>
          <w:p>
            <w:pPr>
              <w:pStyle w:val="624"/>
              <w:ind w:left="177" w:right="159" w:hanging="1"/>
              <w:spacing w:before="182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Описание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обозначения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точки на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местности (при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наличии)</w:t>
            </w:r>
            <w:r>
              <w:rPr>
                <w:b/>
                <w:sz w:val="21"/>
              </w:rPr>
            </w:r>
          </w:p>
        </w:tc>
      </w:tr>
      <w:tr>
        <w:tblPrEx/>
        <w:trPr>
          <w:trHeight w:val="778"/>
        </w:trPr>
        <w:tc>
          <w:tcPr>
            <w:tcBorders>
              <w:top w:val="none" w:color="000000" w:sz="4" w:space="0"/>
            </w:tcBorders>
            <w:tcW w:w="2041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>
              <w:rPr>
                <w:sz w:val="2"/>
                <w:szCs w:val="2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jc w:val="left"/>
              <w:spacing w:before="4"/>
              <w:rPr>
                <w:sz w:val="23"/>
              </w:rPr>
            </w:pPr>
            <w:r>
              <w:rPr>
                <w:sz w:val="23"/>
              </w:rPr>
            </w:r>
            <w:r>
              <w:rPr>
                <w:sz w:val="23"/>
              </w:rPr>
            </w:r>
          </w:p>
          <w:p>
            <w:pPr>
              <w:pStyle w:val="624"/>
              <w:ind w:left="13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X</w:t>
            </w:r>
            <w:r>
              <w:rPr>
                <w:b/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jc w:val="left"/>
              <w:spacing w:before="4"/>
              <w:rPr>
                <w:sz w:val="23"/>
              </w:rPr>
            </w:pPr>
            <w:r>
              <w:rPr>
                <w:sz w:val="23"/>
              </w:rPr>
            </w:r>
            <w:r>
              <w:rPr>
                <w:sz w:val="23"/>
              </w:rPr>
            </w:r>
          </w:p>
          <w:p>
            <w:pPr>
              <w:pStyle w:val="624"/>
              <w:ind w:left="12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Y</w:t>
            </w:r>
            <w:r>
              <w:rPr>
                <w:b/>
                <w:sz w:val="21"/>
              </w:rPr>
            </w:r>
          </w:p>
        </w:tc>
        <w:tc>
          <w:tcPr>
            <w:tcBorders>
              <w:top w:val="none" w:color="000000" w:sz="4" w:space="0"/>
            </w:tcBorders>
            <w:tcW w:w="1871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>
              <w:rPr>
                <w:sz w:val="2"/>
                <w:szCs w:val="2"/>
              </w:rPr>
            </w:r>
          </w:p>
        </w:tc>
        <w:tc>
          <w:tcPr>
            <w:tcBorders>
              <w:top w:val="none" w:color="000000" w:sz="4" w:space="0"/>
            </w:tcBorders>
            <w:tcW w:w="1758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>
              <w:rPr>
                <w:sz w:val="2"/>
                <w:szCs w:val="2"/>
              </w:rPr>
            </w:r>
          </w:p>
        </w:tc>
        <w:tc>
          <w:tcPr>
            <w:tcBorders>
              <w:top w:val="none" w:color="000000" w:sz="4" w:space="0"/>
            </w:tcBorders>
            <w:tcW w:w="1815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>
              <w:rPr>
                <w:sz w:val="2"/>
                <w:szCs w:val="2"/>
              </w:rPr>
            </w:r>
          </w:p>
        </w:tc>
      </w:tr>
      <w:tr>
        <w:tblPrEx/>
        <w:trPr>
          <w:trHeight w:val="325"/>
        </w:trPr>
        <w:tc>
          <w:tcPr>
            <w:tcW w:w="2041" w:type="dxa"/>
            <w:textDirection w:val="lrTb"/>
            <w:noWrap w:val="false"/>
          </w:tcPr>
          <w:p>
            <w:pPr>
              <w:pStyle w:val="624"/>
              <w:ind w:left="964"/>
              <w:jc w:val="left"/>
              <w:spacing w:before="3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1</w:t>
            </w:r>
            <w:r>
              <w:rPr>
                <w:b/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6"/>
              <w:spacing w:before="3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2</w:t>
            </w:r>
            <w:r>
              <w:rPr>
                <w:b/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6"/>
              <w:spacing w:before="3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3</w:t>
            </w:r>
            <w:r>
              <w:rPr>
                <w:b/>
                <w:sz w:val="21"/>
              </w:rPr>
            </w:r>
          </w:p>
        </w:tc>
        <w:tc>
          <w:tcPr>
            <w:tcW w:w="1871" w:type="dxa"/>
            <w:textDirection w:val="lrTb"/>
            <w:noWrap w:val="false"/>
          </w:tcPr>
          <w:p>
            <w:pPr>
              <w:pStyle w:val="624"/>
              <w:ind w:left="5"/>
              <w:spacing w:before="3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4</w:t>
            </w:r>
            <w:r>
              <w:rPr>
                <w:b/>
                <w:sz w:val="21"/>
              </w:rPr>
            </w:r>
          </w:p>
        </w:tc>
        <w:tc>
          <w:tcPr>
            <w:tcW w:w="1758" w:type="dxa"/>
            <w:textDirection w:val="lrTb"/>
            <w:noWrap w:val="false"/>
          </w:tcPr>
          <w:p>
            <w:pPr>
              <w:pStyle w:val="624"/>
              <w:ind w:left="4"/>
              <w:spacing w:before="3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5</w:t>
            </w:r>
            <w:r>
              <w:rPr>
                <w:b/>
                <w:sz w:val="21"/>
              </w:rPr>
            </w:r>
          </w:p>
        </w:tc>
        <w:tc>
          <w:tcPr>
            <w:tcW w:w="1815" w:type="dxa"/>
            <w:textDirection w:val="lrTb"/>
            <w:noWrap w:val="false"/>
          </w:tcPr>
          <w:p>
            <w:pPr>
              <w:pStyle w:val="624"/>
              <w:ind w:left="10"/>
              <w:spacing w:before="3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6</w:t>
            </w:r>
            <w:r>
              <w:rPr>
                <w:b/>
                <w:sz w:val="21"/>
              </w:rPr>
            </w:r>
          </w:p>
        </w:tc>
      </w:tr>
      <w:tr>
        <w:tblPrEx/>
        <w:trPr>
          <w:trHeight w:val="325"/>
        </w:trPr>
        <w:tc>
          <w:tcPr>
            <w:tcW w:w="2041" w:type="dxa"/>
            <w:textDirection w:val="lrTb"/>
            <w:noWrap w:val="false"/>
          </w:tcPr>
          <w:p>
            <w:pPr>
              <w:pStyle w:val="624"/>
              <w:ind w:left="981"/>
              <w:jc w:val="left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-</w:t>
            </w:r>
            <w:r>
              <w:rPr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6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-</w:t>
            </w:r>
            <w:r>
              <w:rPr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6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-</w:t>
            </w:r>
            <w:r>
              <w:rPr>
                <w:sz w:val="21"/>
              </w:rPr>
            </w:r>
          </w:p>
        </w:tc>
        <w:tc>
          <w:tcPr>
            <w:tcW w:w="1871" w:type="dxa"/>
            <w:textDirection w:val="lrTb"/>
            <w:noWrap w:val="false"/>
          </w:tcPr>
          <w:p>
            <w:pPr>
              <w:pStyle w:val="624"/>
              <w:ind w:left="5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-</w:t>
            </w:r>
            <w:r>
              <w:rPr>
                <w:sz w:val="21"/>
              </w:rPr>
            </w:r>
          </w:p>
        </w:tc>
        <w:tc>
          <w:tcPr>
            <w:tcW w:w="1758" w:type="dxa"/>
            <w:textDirection w:val="lrTb"/>
            <w:noWrap w:val="false"/>
          </w:tcPr>
          <w:p>
            <w:pPr>
              <w:pStyle w:val="624"/>
              <w:ind w:left="4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-</w:t>
            </w:r>
            <w:r>
              <w:rPr>
                <w:sz w:val="21"/>
              </w:rPr>
            </w:r>
          </w:p>
        </w:tc>
        <w:tc>
          <w:tcPr>
            <w:tcW w:w="1815" w:type="dxa"/>
            <w:textDirection w:val="lrTb"/>
            <w:noWrap w:val="false"/>
          </w:tcPr>
          <w:p>
            <w:pPr>
              <w:pStyle w:val="624"/>
              <w:ind w:left="3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-</w:t>
            </w:r>
            <w:r>
              <w:rPr>
                <w:sz w:val="21"/>
              </w:rPr>
            </w:r>
          </w:p>
        </w:tc>
      </w:tr>
      <w:tr>
        <w:tblPrEx/>
        <w:trPr>
          <w:trHeight w:val="714"/>
        </w:trPr>
        <w:tc>
          <w:tcPr>
            <w:gridSpan w:val="6"/>
            <w:tcW w:w="10207" w:type="dxa"/>
            <w:textDirection w:val="lrTb"/>
            <w:noWrap w:val="false"/>
          </w:tcPr>
          <w:p>
            <w:pPr>
              <w:pStyle w:val="624"/>
              <w:jc w:val="left"/>
              <w:rPr>
                <w:sz w:val="20"/>
              </w:rPr>
            </w:pP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</w:tbl>
    <w:p>
      <w:pPr>
        <w:rPr>
          <w:sz w:val="20"/>
        </w:rPr>
        <w:sectPr>
          <w:footnotePr/>
          <w:endnotePr/>
          <w:type w:val="nextPage"/>
          <w:pgSz w:w="11910" w:h="16840" w:orient="portrait"/>
          <w:pgMar w:top="540" w:right="440" w:bottom="280" w:left="980" w:header="720" w:footer="720" w:gutter="0"/>
          <w:cols w:num="1" w:sep="0" w:space="720" w:equalWidth="1"/>
          <w:docGrid w:linePitch="360"/>
        </w:sectPr>
      </w:pPr>
      <w:r>
        <w:rPr>
          <w:sz w:val="20"/>
        </w:rPr>
      </w:r>
      <w:r>
        <w:rPr>
          <w:sz w:val="20"/>
        </w:rPr>
      </w:r>
    </w:p>
    <w:tbl>
      <w:tblPr>
        <w:tblStyle w:val="621"/>
        <w:tblW w:w="0" w:type="auto"/>
        <w:tblInd w:w="161" w:type="dxa"/>
        <w:tblBorders>
          <w:top w:val="single" w:color="000000" w:sz="6" w:space="0"/>
          <w:left w:val="single" w:color="000000" w:sz="6" w:space="0"/>
          <w:bottom w:val="single" w:color="000000" w:sz="6" w:space="0"/>
          <w:right w:val="single" w:color="000000" w:sz="6" w:space="0"/>
          <w:insideH w:val="single" w:color="000000" w:sz="6" w:space="0"/>
          <w:insideV w:val="single" w:color="000000" w:sz="6" w:space="0"/>
        </w:tblBorders>
        <w:tblLayout w:type="fixed"/>
        <w:tblLook w:val="01E0" w:firstRow="1" w:lastRow="1" w:firstColumn="1" w:lastColumn="1" w:noHBand="0" w:noVBand="0"/>
      </w:tblPr>
      <w:tblGrid>
        <w:gridCol w:w="1417"/>
        <w:gridCol w:w="692"/>
        <w:gridCol w:w="384"/>
        <w:gridCol w:w="1077"/>
        <w:gridCol w:w="1077"/>
        <w:gridCol w:w="1020"/>
        <w:gridCol w:w="1530"/>
        <w:gridCol w:w="1700"/>
        <w:gridCol w:w="1303"/>
      </w:tblGrid>
      <w:tr>
        <w:tblPrEx/>
        <w:trPr>
          <w:trHeight w:val="554"/>
        </w:trPr>
        <w:tc>
          <w:tcPr>
            <w:gridSpan w:val="9"/>
            <w:tcBorders>
              <w:bottom w:val="single" w:color="000000" w:sz="4" w:space="0"/>
            </w:tcBorders>
            <w:tcW w:w="10200" w:type="dxa"/>
            <w:textDirection w:val="lrTb"/>
            <w:noWrap w:val="false"/>
          </w:tcPr>
          <w:p>
            <w:pPr>
              <w:pStyle w:val="624"/>
              <w:ind w:left="4571" w:right="4555"/>
              <w:spacing w:before="126"/>
              <w:rPr>
                <w:b/>
                <w:sz w:val="26"/>
              </w:rPr>
            </w:pPr>
            <w:r>
              <w:rPr>
                <w:b/>
                <w:sz w:val="26"/>
              </w:rPr>
              <w:t xml:space="preserve">Раздел</w:t>
            </w:r>
            <w:r>
              <w:rPr>
                <w:b/>
                <w:spacing w:val="-13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3</w:t>
            </w:r>
            <w:r>
              <w:rPr>
                <w:b/>
                <w:sz w:val="26"/>
              </w:rPr>
            </w:r>
          </w:p>
        </w:tc>
      </w:tr>
      <w:tr>
        <w:tblPrEx/>
        <w:trPr>
          <w:trHeight w:val="554"/>
        </w:trPr>
        <w:tc>
          <w:tcPr>
            <w:gridSpan w:val="9"/>
            <w:tcBorders>
              <w:top w:val="single" w:color="000000" w:sz="4" w:space="0"/>
            </w:tcBorders>
            <w:tcW w:w="10200" w:type="dxa"/>
            <w:textDirection w:val="lrTb"/>
            <w:noWrap w:val="false"/>
          </w:tcPr>
          <w:p>
            <w:pPr>
              <w:pStyle w:val="624"/>
              <w:ind w:left="746"/>
              <w:jc w:val="left"/>
              <w:spacing w:before="103"/>
              <w:rPr>
                <w:b/>
                <w:sz w:val="26"/>
              </w:rPr>
            </w:pPr>
            <w:r/>
            <w:bookmarkStart w:id="2" w:name="Сведения_о_местоположении_измененных_(ут"/>
            <w:r/>
            <w:bookmarkEnd w:id="2"/>
            <w:r>
              <w:rPr>
                <w:b/>
                <w:sz w:val="26"/>
              </w:rPr>
              <w:t xml:space="preserve">Сведения</w:t>
            </w:r>
            <w:r>
              <w:rPr>
                <w:b/>
                <w:spacing w:val="36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о</w:t>
            </w:r>
            <w:r>
              <w:rPr>
                <w:b/>
                <w:spacing w:val="38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местоположении</w:t>
            </w:r>
            <w:r>
              <w:rPr>
                <w:b/>
                <w:spacing w:val="36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измененных</w:t>
            </w:r>
            <w:r>
              <w:rPr>
                <w:b/>
                <w:spacing w:val="37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(уточненных)</w:t>
            </w:r>
            <w:r>
              <w:rPr>
                <w:b/>
                <w:spacing w:val="36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границ</w:t>
            </w:r>
            <w:r>
              <w:rPr>
                <w:b/>
                <w:spacing w:val="36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объекта</w:t>
            </w:r>
            <w:r>
              <w:rPr>
                <w:b/>
                <w:sz w:val="26"/>
              </w:rPr>
            </w:r>
          </w:p>
        </w:tc>
      </w:tr>
      <w:tr>
        <w:tblPrEx/>
        <w:trPr>
          <w:trHeight w:val="438"/>
        </w:trPr>
        <w:tc>
          <w:tcPr>
            <w:gridSpan w:val="2"/>
            <w:tcBorders>
              <w:right w:val="none" w:color="000000" w:sz="4" w:space="0"/>
            </w:tcBorders>
            <w:tcW w:w="2109" w:type="dxa"/>
            <w:textDirection w:val="lrTb"/>
            <w:noWrap w:val="false"/>
          </w:tcPr>
          <w:p>
            <w:pPr>
              <w:pStyle w:val="624"/>
              <w:ind w:left="72"/>
              <w:jc w:val="left"/>
              <w:spacing w:before="98"/>
              <w:rPr>
                <w:sz w:val="21"/>
              </w:rPr>
            </w:pPr>
            <w:r>
              <w:rPr>
                <w:sz w:val="21"/>
              </w:rPr>
              <w:t xml:space="preserve">1.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Система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координат</w:t>
            </w:r>
            <w:r>
              <w:rPr>
                <w:sz w:val="21"/>
              </w:rPr>
            </w:r>
          </w:p>
        </w:tc>
        <w:tc>
          <w:tcPr>
            <w:tcBorders>
              <w:left w:val="none" w:color="000000" w:sz="4" w:space="0"/>
              <w:right w:val="none" w:color="000000" w:sz="4" w:space="0"/>
            </w:tcBorders>
            <w:tcW w:w="384" w:type="dxa"/>
            <w:textDirection w:val="lrTb"/>
            <w:noWrap w:val="false"/>
          </w:tcPr>
          <w:p>
            <w:pPr>
              <w:pStyle w:val="624"/>
              <w:ind w:left="86"/>
              <w:jc w:val="left"/>
              <w:spacing w:before="98"/>
              <w:rPr>
                <w:sz w:val="21"/>
              </w:rPr>
            </w:pPr>
            <w:r>
              <w:rPr>
                <w:sz w:val="21"/>
              </w:rPr>
              <w:t xml:space="preserve">-</w:t>
            </w:r>
            <w:r>
              <w:rPr>
                <w:sz w:val="21"/>
              </w:rPr>
            </w:r>
          </w:p>
        </w:tc>
        <w:tc>
          <w:tcPr>
            <w:tcBorders>
              <w:left w:val="none" w:color="000000" w:sz="4" w:space="0"/>
              <w:right w:val="none" w:color="000000" w:sz="4" w:space="0"/>
            </w:tcBorders>
            <w:tcW w:w="1077" w:type="dxa"/>
            <w:textDirection w:val="lrTb"/>
            <w:noWrap w:val="false"/>
          </w:tcPr>
          <w:p>
            <w:pPr>
              <w:pStyle w:val="624"/>
              <w:jc w:val="left"/>
              <w:rPr>
                <w:sz w:val="20"/>
              </w:rPr>
            </w:pP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Borders>
              <w:left w:val="none" w:color="000000" w:sz="4" w:space="0"/>
              <w:right w:val="none" w:color="000000" w:sz="4" w:space="0"/>
            </w:tcBorders>
            <w:tcW w:w="1077" w:type="dxa"/>
            <w:textDirection w:val="lrTb"/>
            <w:noWrap w:val="false"/>
          </w:tcPr>
          <w:p>
            <w:pPr>
              <w:pStyle w:val="624"/>
              <w:jc w:val="left"/>
              <w:rPr>
                <w:sz w:val="20"/>
              </w:rPr>
            </w:pP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Borders>
              <w:left w:val="none" w:color="000000" w:sz="4" w:space="0"/>
              <w:right w:val="none" w:color="000000" w:sz="4" w:space="0"/>
            </w:tcBorders>
            <w:tcW w:w="1020" w:type="dxa"/>
            <w:textDirection w:val="lrTb"/>
            <w:noWrap w:val="false"/>
          </w:tcPr>
          <w:p>
            <w:pPr>
              <w:pStyle w:val="624"/>
              <w:jc w:val="left"/>
              <w:rPr>
                <w:sz w:val="20"/>
              </w:rPr>
            </w:pP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Borders>
              <w:left w:val="none" w:color="000000" w:sz="4" w:space="0"/>
              <w:right w:val="none" w:color="000000" w:sz="4" w:space="0"/>
            </w:tcBorders>
            <w:tcW w:w="1530" w:type="dxa"/>
            <w:textDirection w:val="lrTb"/>
            <w:noWrap w:val="false"/>
          </w:tcPr>
          <w:p>
            <w:pPr>
              <w:pStyle w:val="624"/>
              <w:jc w:val="left"/>
              <w:rPr>
                <w:sz w:val="20"/>
              </w:rPr>
            </w:pP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Borders>
              <w:left w:val="none" w:color="000000" w:sz="4" w:space="0"/>
              <w:right w:val="none" w:color="000000" w:sz="4" w:space="0"/>
            </w:tcBorders>
            <w:tcW w:w="1700" w:type="dxa"/>
            <w:textDirection w:val="lrTb"/>
            <w:noWrap w:val="false"/>
          </w:tcPr>
          <w:p>
            <w:pPr>
              <w:pStyle w:val="624"/>
              <w:jc w:val="left"/>
              <w:rPr>
                <w:sz w:val="20"/>
              </w:rPr>
            </w:pP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Borders>
              <w:left w:val="none" w:color="000000" w:sz="4" w:space="0"/>
            </w:tcBorders>
            <w:tcW w:w="1303" w:type="dxa"/>
            <w:textDirection w:val="lrTb"/>
            <w:noWrap w:val="false"/>
          </w:tcPr>
          <w:p>
            <w:pPr>
              <w:pStyle w:val="624"/>
              <w:jc w:val="left"/>
              <w:rPr>
                <w:sz w:val="20"/>
              </w:rPr>
            </w:pP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324"/>
        </w:trPr>
        <w:tc>
          <w:tcPr>
            <w:gridSpan w:val="9"/>
            <w:tcW w:w="10200" w:type="dxa"/>
            <w:textDirection w:val="lrTb"/>
            <w:noWrap w:val="false"/>
          </w:tcPr>
          <w:p>
            <w:pPr>
              <w:pStyle w:val="624"/>
              <w:ind w:left="72"/>
              <w:jc w:val="left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2. Сведения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о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характерных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точках границ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объекта</w:t>
            </w:r>
            <w:r>
              <w:rPr>
                <w:sz w:val="21"/>
              </w:rPr>
            </w:r>
          </w:p>
        </w:tc>
      </w:tr>
      <w:tr>
        <w:tblPrEx/>
        <w:trPr>
          <w:trHeight w:val="778"/>
        </w:trPr>
        <w:tc>
          <w:tcPr>
            <w:tcW w:w="1417" w:type="dxa"/>
            <w:vMerge w:val="restart"/>
            <w:textDirection w:val="lrTb"/>
            <w:noWrap w:val="false"/>
          </w:tcPr>
          <w:p>
            <w:pPr>
              <w:pStyle w:val="624"/>
              <w:jc w:val="left"/>
            </w:pPr>
            <w:r/>
            <w:r/>
          </w:p>
          <w:p>
            <w:pPr>
              <w:pStyle w:val="624"/>
              <w:ind w:left="66" w:right="57" w:firstLine="21"/>
              <w:jc w:val="both"/>
              <w:spacing w:before="171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Обозначение</w:t>
            </w:r>
            <w:r>
              <w:rPr>
                <w:b/>
                <w:spacing w:val="-5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характерных</w:t>
            </w:r>
            <w:r>
              <w:rPr>
                <w:b/>
                <w:spacing w:val="-5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точек</w:t>
            </w:r>
            <w:r>
              <w:rPr>
                <w:b/>
                <w:spacing w:val="-6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границ</w:t>
            </w:r>
            <w:r>
              <w:rPr>
                <w:b/>
                <w:sz w:val="21"/>
              </w:rPr>
            </w:r>
          </w:p>
        </w:tc>
        <w:tc>
          <w:tcPr>
            <w:gridSpan w:val="3"/>
            <w:tcW w:w="2153" w:type="dxa"/>
            <w:textDirection w:val="lrTb"/>
            <w:noWrap w:val="false"/>
          </w:tcPr>
          <w:p>
            <w:pPr>
              <w:pStyle w:val="624"/>
              <w:ind w:left="367" w:right="296" w:hanging="39"/>
              <w:jc w:val="left"/>
              <w:spacing w:before="14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Существующие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координаты,</w:t>
            </w:r>
            <w:r>
              <w:rPr>
                <w:b/>
                <w:spacing w:val="-4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м</w:t>
            </w:r>
            <w:r>
              <w:rPr>
                <w:b/>
                <w:sz w:val="21"/>
              </w:rPr>
            </w:r>
          </w:p>
        </w:tc>
        <w:tc>
          <w:tcPr>
            <w:gridSpan w:val="2"/>
            <w:tcW w:w="2097" w:type="dxa"/>
            <w:textDirection w:val="lrTb"/>
            <w:noWrap w:val="false"/>
          </w:tcPr>
          <w:p>
            <w:pPr>
              <w:pStyle w:val="624"/>
              <w:ind w:left="340" w:right="320" w:firstLine="109"/>
              <w:jc w:val="both"/>
              <w:spacing w:before="27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Измененные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(уточненные)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координаты,</w:t>
            </w:r>
            <w:r>
              <w:rPr>
                <w:b/>
                <w:spacing w:val="-6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м</w:t>
            </w:r>
            <w:r>
              <w:rPr>
                <w:b/>
                <w:sz w:val="21"/>
              </w:rPr>
            </w:r>
          </w:p>
        </w:tc>
        <w:tc>
          <w:tcPr>
            <w:tcW w:w="1530" w:type="dxa"/>
            <w:vMerge w:val="restart"/>
            <w:textDirection w:val="lrTb"/>
            <w:noWrap w:val="false"/>
          </w:tcPr>
          <w:p>
            <w:pPr>
              <w:pStyle w:val="624"/>
              <w:ind w:left="159" w:right="137" w:hanging="1"/>
              <w:spacing w:before="182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Метод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определения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координат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характерной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точки</w:t>
            </w:r>
            <w:r>
              <w:rPr>
                <w:b/>
                <w:sz w:val="21"/>
              </w:rPr>
            </w:r>
          </w:p>
        </w:tc>
        <w:tc>
          <w:tcPr>
            <w:tcW w:w="1700" w:type="dxa"/>
            <w:vMerge w:val="restart"/>
            <w:textDirection w:val="lrTb"/>
            <w:noWrap w:val="false"/>
          </w:tcPr>
          <w:p>
            <w:pPr>
              <w:pStyle w:val="624"/>
              <w:ind w:left="83" w:right="60"/>
              <w:spacing w:before="61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Средняя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квадратическая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погрешность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положения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характерной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точки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(</w:t>
            </w:r>
            <w:r>
              <w:rPr>
                <w:b/>
                <w:sz w:val="21"/>
              </w:rPr>
              <w:t xml:space="preserve">М</w:t>
            </w:r>
            <w:r>
              <w:rPr>
                <w:b/>
                <w:sz w:val="21"/>
              </w:rPr>
              <w:t xml:space="preserve">t</w:t>
            </w:r>
            <w:r>
              <w:rPr>
                <w:b/>
                <w:sz w:val="21"/>
              </w:rPr>
              <w:t xml:space="preserve">), м</w:t>
            </w:r>
            <w:r>
              <w:rPr>
                <w:b/>
                <w:sz w:val="21"/>
              </w:rPr>
            </w:r>
          </w:p>
        </w:tc>
        <w:tc>
          <w:tcPr>
            <w:tcW w:w="1303" w:type="dxa"/>
            <w:vMerge w:val="restart"/>
            <w:textDirection w:val="lrTb"/>
            <w:noWrap w:val="false"/>
          </w:tcPr>
          <w:p>
            <w:pPr>
              <w:pStyle w:val="624"/>
              <w:ind w:left="60" w:right="29" w:hanging="2"/>
              <w:spacing w:before="61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Описание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обозначения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точки на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местности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(при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наличии)</w:t>
            </w:r>
            <w:r>
              <w:rPr>
                <w:b/>
                <w:sz w:val="21"/>
              </w:rPr>
            </w:r>
          </w:p>
        </w:tc>
      </w:tr>
      <w:tr>
        <w:tblPrEx/>
        <w:trPr>
          <w:trHeight w:val="778"/>
        </w:trPr>
        <w:tc>
          <w:tcPr>
            <w:tcBorders>
              <w:top w:val="none" w:color="000000" w:sz="4" w:space="0"/>
            </w:tcBorders>
            <w:tcW w:w="141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>
              <w:rPr>
                <w:sz w:val="2"/>
                <w:szCs w:val="2"/>
              </w:rPr>
            </w:r>
          </w:p>
        </w:tc>
        <w:tc>
          <w:tcPr>
            <w:gridSpan w:val="2"/>
            <w:tcW w:w="1076" w:type="dxa"/>
            <w:textDirection w:val="lrTb"/>
            <w:noWrap w:val="false"/>
          </w:tcPr>
          <w:p>
            <w:pPr>
              <w:pStyle w:val="624"/>
              <w:jc w:val="left"/>
              <w:spacing w:before="4"/>
              <w:rPr>
                <w:sz w:val="23"/>
              </w:rPr>
            </w:pPr>
            <w:r>
              <w:rPr>
                <w:sz w:val="23"/>
              </w:rPr>
            </w:r>
            <w:r>
              <w:rPr>
                <w:sz w:val="23"/>
              </w:rPr>
            </w:r>
          </w:p>
          <w:p>
            <w:pPr>
              <w:pStyle w:val="624"/>
              <w:ind w:left="15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X</w:t>
            </w:r>
            <w:r>
              <w:rPr>
                <w:b/>
                <w:sz w:val="21"/>
              </w:rPr>
            </w:r>
          </w:p>
        </w:tc>
        <w:tc>
          <w:tcPr>
            <w:tcW w:w="1077" w:type="dxa"/>
            <w:textDirection w:val="lrTb"/>
            <w:noWrap w:val="false"/>
          </w:tcPr>
          <w:p>
            <w:pPr>
              <w:pStyle w:val="624"/>
              <w:jc w:val="left"/>
              <w:spacing w:before="4"/>
              <w:rPr>
                <w:sz w:val="23"/>
              </w:rPr>
            </w:pPr>
            <w:r>
              <w:rPr>
                <w:sz w:val="23"/>
              </w:rPr>
            </w:r>
            <w:r>
              <w:rPr>
                <w:sz w:val="23"/>
              </w:rPr>
            </w:r>
          </w:p>
          <w:p>
            <w:pPr>
              <w:pStyle w:val="624"/>
              <w:ind w:left="17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Y</w:t>
            </w:r>
            <w:r>
              <w:rPr>
                <w:b/>
                <w:sz w:val="21"/>
              </w:rPr>
            </w:r>
          </w:p>
        </w:tc>
        <w:tc>
          <w:tcPr>
            <w:tcW w:w="1077" w:type="dxa"/>
            <w:textDirection w:val="lrTb"/>
            <w:noWrap w:val="false"/>
          </w:tcPr>
          <w:p>
            <w:pPr>
              <w:pStyle w:val="624"/>
              <w:jc w:val="left"/>
              <w:spacing w:before="4"/>
              <w:rPr>
                <w:sz w:val="23"/>
              </w:rPr>
            </w:pPr>
            <w:r>
              <w:rPr>
                <w:sz w:val="23"/>
              </w:rPr>
            </w:r>
            <w:r>
              <w:rPr>
                <w:sz w:val="23"/>
              </w:rPr>
            </w:r>
          </w:p>
          <w:p>
            <w:pPr>
              <w:pStyle w:val="624"/>
              <w:ind w:left="17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X</w:t>
            </w:r>
            <w:r>
              <w:rPr>
                <w:b/>
                <w:sz w:val="21"/>
              </w:rPr>
            </w:r>
          </w:p>
        </w:tc>
        <w:tc>
          <w:tcPr>
            <w:tcW w:w="1020" w:type="dxa"/>
            <w:textDirection w:val="lrTb"/>
            <w:noWrap w:val="false"/>
          </w:tcPr>
          <w:p>
            <w:pPr>
              <w:pStyle w:val="624"/>
              <w:jc w:val="left"/>
              <w:spacing w:before="4"/>
              <w:rPr>
                <w:sz w:val="23"/>
              </w:rPr>
            </w:pPr>
            <w:r>
              <w:rPr>
                <w:sz w:val="23"/>
              </w:rPr>
            </w:r>
            <w:r>
              <w:rPr>
                <w:sz w:val="23"/>
              </w:rPr>
            </w:r>
          </w:p>
          <w:p>
            <w:pPr>
              <w:pStyle w:val="624"/>
              <w:ind w:left="1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Y</w:t>
            </w:r>
            <w:r>
              <w:rPr>
                <w:b/>
                <w:sz w:val="21"/>
              </w:rPr>
            </w:r>
          </w:p>
        </w:tc>
        <w:tc>
          <w:tcPr>
            <w:tcBorders>
              <w:top w:val="none" w:color="000000" w:sz="4" w:space="0"/>
            </w:tcBorders>
            <w:tcW w:w="1530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>
              <w:rPr>
                <w:sz w:val="2"/>
                <w:szCs w:val="2"/>
              </w:rPr>
            </w:r>
          </w:p>
        </w:tc>
        <w:tc>
          <w:tcPr>
            <w:tcBorders>
              <w:top w:val="none" w:color="000000" w:sz="4" w:space="0"/>
            </w:tcBorders>
            <w:tcW w:w="1700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>
              <w:rPr>
                <w:sz w:val="2"/>
                <w:szCs w:val="2"/>
              </w:rPr>
            </w:r>
          </w:p>
        </w:tc>
        <w:tc>
          <w:tcPr>
            <w:tcBorders>
              <w:top w:val="none" w:color="000000" w:sz="4" w:space="0"/>
            </w:tcBorders>
            <w:tcW w:w="1303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>
              <w:rPr>
                <w:sz w:val="2"/>
                <w:szCs w:val="2"/>
              </w:rPr>
            </w:r>
          </w:p>
        </w:tc>
      </w:tr>
      <w:tr>
        <w:tblPrEx/>
        <w:trPr>
          <w:trHeight w:val="325"/>
        </w:trPr>
        <w:tc>
          <w:tcPr>
            <w:tcW w:w="1417" w:type="dxa"/>
            <w:textDirection w:val="lrTb"/>
            <w:noWrap w:val="false"/>
          </w:tcPr>
          <w:p>
            <w:pPr>
              <w:pStyle w:val="624"/>
              <w:ind w:left="652"/>
              <w:jc w:val="left"/>
              <w:spacing w:before="42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1</w:t>
            </w:r>
            <w:r>
              <w:rPr>
                <w:b/>
                <w:sz w:val="21"/>
              </w:rPr>
            </w:r>
          </w:p>
        </w:tc>
        <w:tc>
          <w:tcPr>
            <w:gridSpan w:val="2"/>
            <w:tcW w:w="1076" w:type="dxa"/>
            <w:textDirection w:val="lrTb"/>
            <w:noWrap w:val="false"/>
          </w:tcPr>
          <w:p>
            <w:pPr>
              <w:pStyle w:val="624"/>
              <w:ind w:left="15"/>
              <w:spacing w:before="42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2</w:t>
            </w:r>
            <w:r>
              <w:rPr>
                <w:b/>
                <w:sz w:val="21"/>
              </w:rPr>
            </w:r>
          </w:p>
        </w:tc>
        <w:tc>
          <w:tcPr>
            <w:tcW w:w="1077" w:type="dxa"/>
            <w:textDirection w:val="lrTb"/>
            <w:noWrap w:val="false"/>
          </w:tcPr>
          <w:p>
            <w:pPr>
              <w:pStyle w:val="624"/>
              <w:ind w:left="16"/>
              <w:spacing w:before="42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3</w:t>
            </w:r>
            <w:r>
              <w:rPr>
                <w:b/>
                <w:sz w:val="21"/>
              </w:rPr>
            </w:r>
          </w:p>
        </w:tc>
        <w:tc>
          <w:tcPr>
            <w:tcW w:w="1077" w:type="dxa"/>
            <w:textDirection w:val="lrTb"/>
            <w:noWrap w:val="false"/>
          </w:tcPr>
          <w:p>
            <w:pPr>
              <w:pStyle w:val="624"/>
              <w:ind w:left="17"/>
              <w:spacing w:before="42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4</w:t>
            </w:r>
            <w:r>
              <w:rPr>
                <w:b/>
                <w:sz w:val="21"/>
              </w:rPr>
            </w:r>
          </w:p>
        </w:tc>
        <w:tc>
          <w:tcPr>
            <w:tcW w:w="1020" w:type="dxa"/>
            <w:textDirection w:val="lrTb"/>
            <w:noWrap w:val="false"/>
          </w:tcPr>
          <w:p>
            <w:pPr>
              <w:pStyle w:val="624"/>
              <w:ind w:left="17"/>
              <w:spacing w:before="42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5</w:t>
            </w:r>
            <w:r>
              <w:rPr>
                <w:b/>
                <w:sz w:val="21"/>
              </w:rPr>
            </w:r>
          </w:p>
        </w:tc>
        <w:tc>
          <w:tcPr>
            <w:tcW w:w="1530" w:type="dxa"/>
            <w:textDirection w:val="lrTb"/>
            <w:noWrap w:val="false"/>
          </w:tcPr>
          <w:p>
            <w:pPr>
              <w:pStyle w:val="624"/>
              <w:ind w:left="12"/>
              <w:spacing w:before="3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6</w:t>
            </w:r>
            <w:r>
              <w:rPr>
                <w:b/>
                <w:sz w:val="21"/>
              </w:rPr>
            </w:r>
          </w:p>
        </w:tc>
        <w:tc>
          <w:tcPr>
            <w:tcW w:w="1700" w:type="dxa"/>
            <w:textDirection w:val="lrTb"/>
            <w:noWrap w:val="false"/>
          </w:tcPr>
          <w:p>
            <w:pPr>
              <w:pStyle w:val="624"/>
              <w:ind w:left="13"/>
              <w:spacing w:before="3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7</w:t>
            </w:r>
            <w:r>
              <w:rPr>
                <w:b/>
                <w:sz w:val="21"/>
              </w:rPr>
            </w:r>
          </w:p>
        </w:tc>
        <w:tc>
          <w:tcPr>
            <w:tcW w:w="1303" w:type="dxa"/>
            <w:textDirection w:val="lrTb"/>
            <w:noWrap w:val="false"/>
          </w:tcPr>
          <w:p>
            <w:pPr>
              <w:pStyle w:val="624"/>
              <w:ind w:left="22"/>
              <w:spacing w:before="3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8</w:t>
            </w:r>
            <w:r>
              <w:rPr>
                <w:b/>
                <w:sz w:val="21"/>
              </w:rPr>
            </w:r>
          </w:p>
        </w:tc>
      </w:tr>
      <w:tr>
        <w:tblPrEx/>
        <w:trPr>
          <w:trHeight w:val="325"/>
        </w:trPr>
        <w:tc>
          <w:tcPr>
            <w:tcW w:w="1417" w:type="dxa"/>
            <w:textDirection w:val="lrTb"/>
            <w:noWrap w:val="false"/>
          </w:tcPr>
          <w:p>
            <w:pPr>
              <w:pStyle w:val="624"/>
              <w:ind w:left="669"/>
              <w:jc w:val="left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-</w:t>
            </w:r>
            <w:r>
              <w:rPr>
                <w:sz w:val="21"/>
              </w:rPr>
            </w:r>
          </w:p>
        </w:tc>
        <w:tc>
          <w:tcPr>
            <w:gridSpan w:val="2"/>
            <w:tcW w:w="1076" w:type="dxa"/>
            <w:textDirection w:val="lrTb"/>
            <w:noWrap w:val="false"/>
          </w:tcPr>
          <w:p>
            <w:pPr>
              <w:pStyle w:val="624"/>
              <w:ind w:left="15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-</w:t>
            </w:r>
            <w:r>
              <w:rPr>
                <w:sz w:val="21"/>
              </w:rPr>
            </w:r>
          </w:p>
        </w:tc>
        <w:tc>
          <w:tcPr>
            <w:tcW w:w="1077" w:type="dxa"/>
            <w:textDirection w:val="lrTb"/>
            <w:noWrap w:val="false"/>
          </w:tcPr>
          <w:p>
            <w:pPr>
              <w:pStyle w:val="624"/>
              <w:ind w:left="16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-</w:t>
            </w:r>
            <w:r>
              <w:rPr>
                <w:sz w:val="21"/>
              </w:rPr>
            </w:r>
          </w:p>
        </w:tc>
        <w:tc>
          <w:tcPr>
            <w:tcW w:w="1077" w:type="dxa"/>
            <w:textDirection w:val="lrTb"/>
            <w:noWrap w:val="false"/>
          </w:tcPr>
          <w:p>
            <w:pPr>
              <w:pStyle w:val="624"/>
              <w:ind w:left="17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-</w:t>
            </w:r>
            <w:r>
              <w:rPr>
                <w:sz w:val="21"/>
              </w:rPr>
            </w:r>
          </w:p>
        </w:tc>
        <w:tc>
          <w:tcPr>
            <w:tcW w:w="1020" w:type="dxa"/>
            <w:textDirection w:val="lrTb"/>
            <w:noWrap w:val="false"/>
          </w:tcPr>
          <w:p>
            <w:pPr>
              <w:pStyle w:val="624"/>
              <w:ind w:left="17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-</w:t>
            </w:r>
            <w:r>
              <w:rPr>
                <w:sz w:val="21"/>
              </w:rPr>
            </w:r>
          </w:p>
        </w:tc>
        <w:tc>
          <w:tcPr>
            <w:tcW w:w="1530" w:type="dxa"/>
            <w:textDirection w:val="lrTb"/>
            <w:noWrap w:val="false"/>
          </w:tcPr>
          <w:p>
            <w:pPr>
              <w:pStyle w:val="624"/>
              <w:ind w:left="19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-</w:t>
            </w:r>
            <w:r>
              <w:rPr>
                <w:sz w:val="21"/>
              </w:rPr>
            </w:r>
          </w:p>
        </w:tc>
        <w:tc>
          <w:tcPr>
            <w:tcW w:w="1700" w:type="dxa"/>
            <w:textDirection w:val="lrTb"/>
            <w:noWrap w:val="false"/>
          </w:tcPr>
          <w:p>
            <w:pPr>
              <w:pStyle w:val="624"/>
              <w:ind w:left="27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-</w:t>
            </w:r>
            <w:r>
              <w:rPr>
                <w:sz w:val="21"/>
              </w:rPr>
            </w:r>
          </w:p>
        </w:tc>
        <w:tc>
          <w:tcPr>
            <w:tcW w:w="1303" w:type="dxa"/>
            <w:textDirection w:val="lrTb"/>
            <w:noWrap w:val="false"/>
          </w:tcPr>
          <w:p>
            <w:pPr>
              <w:pStyle w:val="624"/>
              <w:jc w:val="left"/>
              <w:rPr>
                <w:sz w:val="20"/>
              </w:rPr>
            </w:pP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325"/>
        </w:trPr>
        <w:tc>
          <w:tcPr>
            <w:gridSpan w:val="9"/>
            <w:tcW w:w="10200" w:type="dxa"/>
            <w:textDirection w:val="lrTb"/>
            <w:noWrap w:val="false"/>
          </w:tcPr>
          <w:p>
            <w:pPr>
              <w:pStyle w:val="624"/>
              <w:ind w:left="72"/>
              <w:jc w:val="left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3. Сведения</w:t>
            </w:r>
            <w:r>
              <w:rPr>
                <w:spacing w:val="3"/>
                <w:sz w:val="21"/>
              </w:rPr>
              <w:t xml:space="preserve"> </w:t>
            </w:r>
            <w:r>
              <w:rPr>
                <w:sz w:val="21"/>
              </w:rPr>
              <w:t xml:space="preserve">о</w:t>
            </w:r>
            <w:r>
              <w:rPr>
                <w:spacing w:val="54"/>
                <w:sz w:val="21"/>
              </w:rPr>
              <w:t xml:space="preserve"> </w:t>
            </w:r>
            <w:r>
              <w:rPr>
                <w:sz w:val="21"/>
              </w:rPr>
              <w:t xml:space="preserve">характерных</w:t>
            </w:r>
            <w:r>
              <w:rPr>
                <w:spacing w:val="53"/>
                <w:sz w:val="21"/>
              </w:rPr>
              <w:t xml:space="preserve"> </w:t>
            </w:r>
            <w:r>
              <w:rPr>
                <w:sz w:val="21"/>
              </w:rPr>
              <w:t xml:space="preserve">точках</w:t>
            </w:r>
            <w:r>
              <w:rPr>
                <w:spacing w:val="54"/>
                <w:sz w:val="21"/>
              </w:rPr>
              <w:t xml:space="preserve"> </w:t>
            </w:r>
            <w:r>
              <w:rPr>
                <w:sz w:val="21"/>
              </w:rPr>
              <w:t xml:space="preserve">части</w:t>
            </w:r>
            <w:r>
              <w:rPr>
                <w:spacing w:val="53"/>
                <w:sz w:val="21"/>
              </w:rPr>
              <w:t xml:space="preserve"> </w:t>
            </w:r>
            <w:r>
              <w:rPr>
                <w:sz w:val="21"/>
              </w:rPr>
              <w:t xml:space="preserve">(частей)</w:t>
            </w:r>
            <w:r>
              <w:rPr>
                <w:spacing w:val="54"/>
                <w:sz w:val="21"/>
              </w:rPr>
              <w:t xml:space="preserve"> </w:t>
            </w:r>
            <w:r>
              <w:rPr>
                <w:sz w:val="21"/>
              </w:rPr>
              <w:t xml:space="preserve">границы объекта</w:t>
            </w:r>
            <w:r>
              <w:rPr>
                <w:sz w:val="21"/>
              </w:rPr>
            </w:r>
          </w:p>
        </w:tc>
      </w:tr>
      <w:tr>
        <w:tblPrEx/>
        <w:trPr>
          <w:trHeight w:val="778"/>
        </w:trPr>
        <w:tc>
          <w:tcPr>
            <w:tcW w:w="1417" w:type="dxa"/>
            <w:vMerge w:val="restart"/>
            <w:textDirection w:val="lrTb"/>
            <w:noWrap w:val="false"/>
          </w:tcPr>
          <w:p>
            <w:pPr>
              <w:pStyle w:val="624"/>
              <w:jc w:val="left"/>
              <w:spacing w:before="3"/>
              <w:rPr>
                <w:sz w:val="26"/>
              </w:rPr>
            </w:pPr>
            <w:r>
              <w:rPr>
                <w:sz w:val="26"/>
              </w:rPr>
            </w:r>
            <w:r>
              <w:rPr>
                <w:sz w:val="26"/>
              </w:rPr>
            </w:r>
          </w:p>
          <w:p>
            <w:pPr>
              <w:pStyle w:val="624"/>
              <w:ind w:left="75" w:right="65" w:hanging="3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Обозначение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характерных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точек части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границы</w:t>
            </w:r>
            <w:r>
              <w:rPr>
                <w:b/>
                <w:sz w:val="21"/>
              </w:rPr>
            </w:r>
          </w:p>
        </w:tc>
        <w:tc>
          <w:tcPr>
            <w:gridSpan w:val="3"/>
            <w:tcW w:w="2153" w:type="dxa"/>
            <w:textDirection w:val="lrTb"/>
            <w:noWrap w:val="false"/>
          </w:tcPr>
          <w:p>
            <w:pPr>
              <w:pStyle w:val="624"/>
              <w:ind w:left="367" w:right="296" w:hanging="39"/>
              <w:jc w:val="left"/>
              <w:spacing w:before="14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Существующие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координаты,</w:t>
            </w:r>
            <w:r>
              <w:rPr>
                <w:b/>
                <w:spacing w:val="-4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м</w:t>
            </w:r>
            <w:r>
              <w:rPr>
                <w:b/>
                <w:sz w:val="21"/>
              </w:rPr>
            </w:r>
          </w:p>
        </w:tc>
        <w:tc>
          <w:tcPr>
            <w:gridSpan w:val="2"/>
            <w:tcW w:w="2097" w:type="dxa"/>
            <w:textDirection w:val="lrTb"/>
            <w:noWrap w:val="false"/>
          </w:tcPr>
          <w:p>
            <w:pPr>
              <w:pStyle w:val="624"/>
              <w:ind w:left="340" w:right="320" w:firstLine="109"/>
              <w:jc w:val="both"/>
              <w:spacing w:before="27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Измененные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(уточненные)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координаты,</w:t>
            </w:r>
            <w:r>
              <w:rPr>
                <w:b/>
                <w:spacing w:val="-6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м</w:t>
            </w:r>
            <w:r>
              <w:rPr>
                <w:b/>
                <w:sz w:val="21"/>
              </w:rPr>
            </w:r>
          </w:p>
        </w:tc>
        <w:tc>
          <w:tcPr>
            <w:tcW w:w="1530" w:type="dxa"/>
            <w:vMerge w:val="restart"/>
            <w:textDirection w:val="lrTb"/>
            <w:noWrap w:val="false"/>
          </w:tcPr>
          <w:p>
            <w:pPr>
              <w:pStyle w:val="624"/>
              <w:ind w:left="159" w:right="137" w:hanging="1"/>
              <w:spacing w:before="182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Метод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определения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координат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характерной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точки</w:t>
            </w:r>
            <w:r>
              <w:rPr>
                <w:b/>
                <w:sz w:val="21"/>
              </w:rPr>
            </w:r>
          </w:p>
        </w:tc>
        <w:tc>
          <w:tcPr>
            <w:tcW w:w="1700" w:type="dxa"/>
            <w:vMerge w:val="restart"/>
            <w:textDirection w:val="lrTb"/>
            <w:noWrap w:val="false"/>
          </w:tcPr>
          <w:p>
            <w:pPr>
              <w:pStyle w:val="624"/>
              <w:ind w:left="83" w:right="60"/>
              <w:spacing w:before="61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Средняя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квадратическая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погрешность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положения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характерной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точки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(</w:t>
            </w:r>
            <w:r>
              <w:rPr>
                <w:b/>
                <w:sz w:val="21"/>
              </w:rPr>
              <w:t xml:space="preserve">М</w:t>
            </w:r>
            <w:r>
              <w:rPr>
                <w:b/>
                <w:sz w:val="21"/>
              </w:rPr>
              <w:t xml:space="preserve">t</w:t>
            </w:r>
            <w:r>
              <w:rPr>
                <w:b/>
                <w:sz w:val="21"/>
              </w:rPr>
              <w:t xml:space="preserve">), м</w:t>
            </w:r>
            <w:r>
              <w:rPr>
                <w:b/>
                <w:sz w:val="21"/>
              </w:rPr>
            </w:r>
          </w:p>
        </w:tc>
        <w:tc>
          <w:tcPr>
            <w:tcW w:w="1303" w:type="dxa"/>
            <w:vMerge w:val="restart"/>
            <w:textDirection w:val="lrTb"/>
            <w:noWrap w:val="false"/>
          </w:tcPr>
          <w:p>
            <w:pPr>
              <w:pStyle w:val="624"/>
              <w:ind w:left="60" w:right="29" w:hanging="2"/>
              <w:spacing w:before="61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Описание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обозначения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точки на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местности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(при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наличии)</w:t>
            </w:r>
            <w:r>
              <w:rPr>
                <w:b/>
                <w:sz w:val="21"/>
              </w:rPr>
            </w:r>
          </w:p>
        </w:tc>
      </w:tr>
      <w:tr>
        <w:tblPrEx/>
        <w:trPr>
          <w:trHeight w:val="778"/>
        </w:trPr>
        <w:tc>
          <w:tcPr>
            <w:tcBorders>
              <w:top w:val="none" w:color="000000" w:sz="4" w:space="0"/>
            </w:tcBorders>
            <w:tcW w:w="141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>
              <w:rPr>
                <w:sz w:val="2"/>
                <w:szCs w:val="2"/>
              </w:rPr>
            </w:r>
          </w:p>
        </w:tc>
        <w:tc>
          <w:tcPr>
            <w:gridSpan w:val="2"/>
            <w:tcW w:w="1076" w:type="dxa"/>
            <w:textDirection w:val="lrTb"/>
            <w:noWrap w:val="false"/>
          </w:tcPr>
          <w:p>
            <w:pPr>
              <w:pStyle w:val="624"/>
              <w:jc w:val="left"/>
              <w:spacing w:before="4"/>
              <w:rPr>
                <w:sz w:val="23"/>
              </w:rPr>
            </w:pPr>
            <w:r>
              <w:rPr>
                <w:sz w:val="23"/>
              </w:rPr>
            </w:r>
            <w:r>
              <w:rPr>
                <w:sz w:val="23"/>
              </w:rPr>
            </w:r>
          </w:p>
          <w:p>
            <w:pPr>
              <w:pStyle w:val="624"/>
              <w:ind w:left="15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X</w:t>
            </w:r>
            <w:r>
              <w:rPr>
                <w:b/>
                <w:sz w:val="21"/>
              </w:rPr>
            </w:r>
          </w:p>
        </w:tc>
        <w:tc>
          <w:tcPr>
            <w:tcW w:w="1077" w:type="dxa"/>
            <w:textDirection w:val="lrTb"/>
            <w:noWrap w:val="false"/>
          </w:tcPr>
          <w:p>
            <w:pPr>
              <w:pStyle w:val="624"/>
              <w:jc w:val="left"/>
              <w:spacing w:before="4"/>
              <w:rPr>
                <w:sz w:val="23"/>
              </w:rPr>
            </w:pPr>
            <w:r>
              <w:rPr>
                <w:sz w:val="23"/>
              </w:rPr>
            </w:r>
            <w:r>
              <w:rPr>
                <w:sz w:val="23"/>
              </w:rPr>
            </w:r>
          </w:p>
          <w:p>
            <w:pPr>
              <w:pStyle w:val="624"/>
              <w:ind w:left="17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Y</w:t>
            </w:r>
            <w:r>
              <w:rPr>
                <w:b/>
                <w:sz w:val="21"/>
              </w:rPr>
            </w:r>
          </w:p>
        </w:tc>
        <w:tc>
          <w:tcPr>
            <w:tcW w:w="1077" w:type="dxa"/>
            <w:textDirection w:val="lrTb"/>
            <w:noWrap w:val="false"/>
          </w:tcPr>
          <w:p>
            <w:pPr>
              <w:pStyle w:val="624"/>
              <w:jc w:val="left"/>
              <w:spacing w:before="4"/>
              <w:rPr>
                <w:sz w:val="23"/>
              </w:rPr>
            </w:pPr>
            <w:r>
              <w:rPr>
                <w:sz w:val="23"/>
              </w:rPr>
            </w:r>
            <w:r>
              <w:rPr>
                <w:sz w:val="23"/>
              </w:rPr>
            </w:r>
          </w:p>
          <w:p>
            <w:pPr>
              <w:pStyle w:val="624"/>
              <w:ind w:left="17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X</w:t>
            </w:r>
            <w:r>
              <w:rPr>
                <w:b/>
                <w:sz w:val="21"/>
              </w:rPr>
            </w:r>
          </w:p>
        </w:tc>
        <w:tc>
          <w:tcPr>
            <w:tcW w:w="1020" w:type="dxa"/>
            <w:textDirection w:val="lrTb"/>
            <w:noWrap w:val="false"/>
          </w:tcPr>
          <w:p>
            <w:pPr>
              <w:pStyle w:val="624"/>
              <w:jc w:val="left"/>
              <w:spacing w:before="4"/>
              <w:rPr>
                <w:sz w:val="23"/>
              </w:rPr>
            </w:pPr>
            <w:r>
              <w:rPr>
                <w:sz w:val="23"/>
              </w:rPr>
            </w:r>
            <w:r>
              <w:rPr>
                <w:sz w:val="23"/>
              </w:rPr>
            </w:r>
          </w:p>
          <w:p>
            <w:pPr>
              <w:pStyle w:val="624"/>
              <w:ind w:left="1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Y</w:t>
            </w:r>
            <w:r>
              <w:rPr>
                <w:b/>
                <w:sz w:val="21"/>
              </w:rPr>
            </w:r>
          </w:p>
        </w:tc>
        <w:tc>
          <w:tcPr>
            <w:tcBorders>
              <w:top w:val="none" w:color="000000" w:sz="4" w:space="0"/>
            </w:tcBorders>
            <w:tcW w:w="1530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>
              <w:rPr>
                <w:sz w:val="2"/>
                <w:szCs w:val="2"/>
              </w:rPr>
            </w:r>
          </w:p>
        </w:tc>
        <w:tc>
          <w:tcPr>
            <w:tcBorders>
              <w:top w:val="none" w:color="000000" w:sz="4" w:space="0"/>
            </w:tcBorders>
            <w:tcW w:w="1700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>
              <w:rPr>
                <w:sz w:val="2"/>
                <w:szCs w:val="2"/>
              </w:rPr>
            </w:r>
          </w:p>
        </w:tc>
        <w:tc>
          <w:tcPr>
            <w:tcBorders>
              <w:top w:val="none" w:color="000000" w:sz="4" w:space="0"/>
            </w:tcBorders>
            <w:tcW w:w="1303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>
              <w:rPr>
                <w:sz w:val="2"/>
                <w:szCs w:val="2"/>
              </w:rPr>
            </w:r>
          </w:p>
        </w:tc>
      </w:tr>
      <w:tr>
        <w:tblPrEx/>
        <w:trPr>
          <w:trHeight w:val="325"/>
        </w:trPr>
        <w:tc>
          <w:tcPr>
            <w:tcW w:w="1417" w:type="dxa"/>
            <w:textDirection w:val="lrTb"/>
            <w:noWrap w:val="false"/>
          </w:tcPr>
          <w:p>
            <w:pPr>
              <w:pStyle w:val="624"/>
              <w:ind w:left="652"/>
              <w:jc w:val="left"/>
              <w:spacing w:before="42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1</w:t>
            </w:r>
            <w:r>
              <w:rPr>
                <w:b/>
                <w:sz w:val="21"/>
              </w:rPr>
            </w:r>
          </w:p>
        </w:tc>
        <w:tc>
          <w:tcPr>
            <w:gridSpan w:val="2"/>
            <w:tcW w:w="1076" w:type="dxa"/>
            <w:textDirection w:val="lrTb"/>
            <w:noWrap w:val="false"/>
          </w:tcPr>
          <w:p>
            <w:pPr>
              <w:pStyle w:val="624"/>
              <w:ind w:left="15"/>
              <w:spacing w:before="42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2</w:t>
            </w:r>
            <w:r>
              <w:rPr>
                <w:b/>
                <w:sz w:val="21"/>
              </w:rPr>
            </w:r>
          </w:p>
        </w:tc>
        <w:tc>
          <w:tcPr>
            <w:tcW w:w="1077" w:type="dxa"/>
            <w:textDirection w:val="lrTb"/>
            <w:noWrap w:val="false"/>
          </w:tcPr>
          <w:p>
            <w:pPr>
              <w:pStyle w:val="624"/>
              <w:ind w:left="16"/>
              <w:spacing w:before="42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3</w:t>
            </w:r>
            <w:r>
              <w:rPr>
                <w:b/>
                <w:sz w:val="21"/>
              </w:rPr>
            </w:r>
          </w:p>
        </w:tc>
        <w:tc>
          <w:tcPr>
            <w:tcW w:w="1077" w:type="dxa"/>
            <w:textDirection w:val="lrTb"/>
            <w:noWrap w:val="false"/>
          </w:tcPr>
          <w:p>
            <w:pPr>
              <w:pStyle w:val="624"/>
              <w:ind w:left="17"/>
              <w:spacing w:before="42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4</w:t>
            </w:r>
            <w:r>
              <w:rPr>
                <w:b/>
                <w:sz w:val="21"/>
              </w:rPr>
            </w:r>
          </w:p>
        </w:tc>
        <w:tc>
          <w:tcPr>
            <w:tcW w:w="1020" w:type="dxa"/>
            <w:textDirection w:val="lrTb"/>
            <w:noWrap w:val="false"/>
          </w:tcPr>
          <w:p>
            <w:pPr>
              <w:pStyle w:val="624"/>
              <w:ind w:left="17"/>
              <w:spacing w:before="42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5</w:t>
            </w:r>
            <w:r>
              <w:rPr>
                <w:b/>
                <w:sz w:val="21"/>
              </w:rPr>
            </w:r>
          </w:p>
        </w:tc>
        <w:tc>
          <w:tcPr>
            <w:tcW w:w="1530" w:type="dxa"/>
            <w:textDirection w:val="lrTb"/>
            <w:noWrap w:val="false"/>
          </w:tcPr>
          <w:p>
            <w:pPr>
              <w:pStyle w:val="624"/>
              <w:ind w:left="19"/>
              <w:spacing w:before="42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6</w:t>
            </w:r>
            <w:r>
              <w:rPr>
                <w:b/>
                <w:sz w:val="21"/>
              </w:rPr>
            </w:r>
          </w:p>
        </w:tc>
        <w:tc>
          <w:tcPr>
            <w:tcBorders>
              <w:right w:val="none" w:color="000000" w:sz="4" w:space="0"/>
            </w:tcBorders>
            <w:tcW w:w="1700" w:type="dxa"/>
            <w:textDirection w:val="lrTb"/>
            <w:noWrap w:val="false"/>
          </w:tcPr>
          <w:p>
            <w:pPr>
              <w:pStyle w:val="624"/>
              <w:ind w:left="19"/>
              <w:spacing w:before="42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7</w:t>
            </w:r>
            <w:r>
              <w:rPr>
                <w:b/>
                <w:sz w:val="21"/>
              </w:rPr>
            </w:r>
          </w:p>
        </w:tc>
        <w:tc>
          <w:tcPr>
            <w:tcBorders>
              <w:left w:val="none" w:color="000000" w:sz="4" w:space="0"/>
            </w:tcBorders>
            <w:tcW w:w="1303" w:type="dxa"/>
            <w:textDirection w:val="lrTb"/>
            <w:noWrap w:val="false"/>
          </w:tcPr>
          <w:p>
            <w:pPr>
              <w:pStyle w:val="624"/>
              <w:ind w:left="29"/>
              <w:spacing w:before="3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8</w:t>
            </w:r>
            <w:r>
              <w:rPr>
                <w:b/>
                <w:sz w:val="21"/>
              </w:rPr>
            </w:r>
          </w:p>
        </w:tc>
      </w:tr>
      <w:tr>
        <w:tblPrEx/>
        <w:trPr>
          <w:trHeight w:val="325"/>
        </w:trPr>
        <w:tc>
          <w:tcPr>
            <w:tcW w:w="1417" w:type="dxa"/>
            <w:textDirection w:val="lrTb"/>
            <w:noWrap w:val="false"/>
          </w:tcPr>
          <w:p>
            <w:pPr>
              <w:pStyle w:val="624"/>
              <w:ind w:left="669"/>
              <w:jc w:val="left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-</w:t>
            </w:r>
            <w:r>
              <w:rPr>
                <w:sz w:val="21"/>
              </w:rPr>
            </w:r>
          </w:p>
        </w:tc>
        <w:tc>
          <w:tcPr>
            <w:gridSpan w:val="2"/>
            <w:tcW w:w="1076" w:type="dxa"/>
            <w:textDirection w:val="lrTb"/>
            <w:noWrap w:val="false"/>
          </w:tcPr>
          <w:p>
            <w:pPr>
              <w:pStyle w:val="624"/>
              <w:ind w:left="15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-</w:t>
            </w:r>
            <w:r>
              <w:rPr>
                <w:sz w:val="21"/>
              </w:rPr>
            </w:r>
          </w:p>
        </w:tc>
        <w:tc>
          <w:tcPr>
            <w:tcW w:w="1077" w:type="dxa"/>
            <w:textDirection w:val="lrTb"/>
            <w:noWrap w:val="false"/>
          </w:tcPr>
          <w:p>
            <w:pPr>
              <w:pStyle w:val="624"/>
              <w:ind w:left="16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-</w:t>
            </w:r>
            <w:r>
              <w:rPr>
                <w:sz w:val="21"/>
              </w:rPr>
            </w:r>
          </w:p>
        </w:tc>
        <w:tc>
          <w:tcPr>
            <w:tcW w:w="1077" w:type="dxa"/>
            <w:textDirection w:val="lrTb"/>
            <w:noWrap w:val="false"/>
          </w:tcPr>
          <w:p>
            <w:pPr>
              <w:pStyle w:val="624"/>
              <w:ind w:left="17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-</w:t>
            </w:r>
            <w:r>
              <w:rPr>
                <w:sz w:val="21"/>
              </w:rPr>
            </w:r>
          </w:p>
        </w:tc>
        <w:tc>
          <w:tcPr>
            <w:tcW w:w="1020" w:type="dxa"/>
            <w:textDirection w:val="lrTb"/>
            <w:noWrap w:val="false"/>
          </w:tcPr>
          <w:p>
            <w:pPr>
              <w:pStyle w:val="624"/>
              <w:ind w:left="17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-</w:t>
            </w:r>
            <w:r>
              <w:rPr>
                <w:sz w:val="21"/>
              </w:rPr>
            </w:r>
          </w:p>
        </w:tc>
        <w:tc>
          <w:tcPr>
            <w:tcW w:w="1530" w:type="dxa"/>
            <w:textDirection w:val="lrTb"/>
            <w:noWrap w:val="false"/>
          </w:tcPr>
          <w:p>
            <w:pPr>
              <w:pStyle w:val="624"/>
              <w:ind w:left="19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-</w:t>
            </w:r>
            <w:r>
              <w:rPr>
                <w:sz w:val="21"/>
              </w:rPr>
            </w:r>
          </w:p>
        </w:tc>
        <w:tc>
          <w:tcPr>
            <w:tcW w:w="1700" w:type="dxa"/>
            <w:textDirection w:val="lrTb"/>
            <w:noWrap w:val="false"/>
          </w:tcPr>
          <w:p>
            <w:pPr>
              <w:pStyle w:val="624"/>
              <w:ind w:left="27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-</w:t>
            </w:r>
            <w:r>
              <w:rPr>
                <w:sz w:val="21"/>
              </w:rPr>
            </w:r>
          </w:p>
        </w:tc>
        <w:tc>
          <w:tcPr>
            <w:tcW w:w="1303" w:type="dxa"/>
            <w:textDirection w:val="lrTb"/>
            <w:noWrap w:val="false"/>
          </w:tcPr>
          <w:p>
            <w:pPr>
              <w:pStyle w:val="624"/>
              <w:jc w:val="left"/>
              <w:rPr>
                <w:sz w:val="20"/>
              </w:rPr>
            </w:pP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2540"/>
        </w:trPr>
        <w:tc>
          <w:tcPr>
            <w:gridSpan w:val="9"/>
            <w:tcW w:w="10200" w:type="dxa"/>
            <w:textDirection w:val="lrTb"/>
            <w:noWrap w:val="false"/>
          </w:tcPr>
          <w:p>
            <w:pPr>
              <w:pStyle w:val="624"/>
              <w:jc w:val="left"/>
              <w:rPr>
                <w:sz w:val="20"/>
              </w:rPr>
            </w:pP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</w:tbl>
    <w:p>
      <w:pPr>
        <w:rPr>
          <w:sz w:val="20"/>
        </w:rPr>
        <w:sectPr>
          <w:footnotePr/>
          <w:endnotePr/>
          <w:type w:val="nextPage"/>
          <w:pgSz w:w="11910" w:h="16840" w:orient="portrait"/>
          <w:pgMar w:top="540" w:right="440" w:bottom="280" w:left="980" w:header="720" w:footer="720" w:gutter="0"/>
          <w:cols w:num="1" w:sep="0" w:space="720" w:equalWidth="1"/>
          <w:docGrid w:linePitch="360"/>
        </w:sectPr>
      </w:pPr>
      <w:r>
        <w:rPr>
          <w:sz w:val="20"/>
        </w:rPr>
      </w:r>
      <w:r>
        <w:rPr>
          <w:sz w:val="20"/>
        </w:rPr>
      </w:r>
    </w:p>
    <w:p>
      <w:pPr>
        <w:ind w:left="1989" w:right="2181"/>
        <w:jc w:val="center"/>
        <w:spacing w:before="84"/>
        <w:rPr>
          <w:b/>
          <w:sz w:val="26"/>
        </w:rPr>
      </w:pPr>
      <w:r/>
      <w:bookmarkStart w:id="3" w:name="_GoBack"/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58240" behindDoc="1" locked="0" layoutInCell="1" allowOverlap="1">
                <wp:simplePos x="0" y="0"/>
                <wp:positionH relativeFrom="page">
                  <wp:posOffset>643255</wp:posOffset>
                </wp:positionH>
                <wp:positionV relativeFrom="page">
                  <wp:posOffset>499745</wp:posOffset>
                </wp:positionV>
                <wp:extent cx="6489065" cy="9584690"/>
                <wp:effectExtent l="0" t="0" r="0" b="0"/>
                <wp:wrapNone/>
                <wp:docPr id="1" name="_x0000_s10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6489065" cy="9584690"/>
                          <a:chOff x="1013" y="787"/>
                          <a:chExt cx="10219" cy="15094"/>
                        </a:xfrm>
                      </wpg:grpSpPr>
                      <pic:pic xmlns:pic="http://schemas.openxmlformats.org/drawingml/2006/picture">
                        <pic:nvPicPr>
                          <pic:cNvPr id="2" name=""/>
                          <pic:cNvPicPr/>
                          <pic:nvPr/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1020" y="1240"/>
                            <a:ext cx="10205" cy="12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" name=""/>
                        <wps:cNvSpPr/>
                        <wps:spPr bwMode="auto">
                          <a:xfrm>
                            <a:off x="1020" y="793"/>
                            <a:ext cx="0" cy="15080"/>
                          </a:xfrm>
                          <a:prstGeom prst="line">
                            <a:avLst/>
                          </a:prstGeom>
                          <a:solidFill>
                            <a:srgbClr val="FFFFFF"/>
                          </a:solidFill>
                          <a:ln w="8763">
                            <a:solidFill>
                              <a:srgbClr val="000000"/>
                            </a:solidFill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"/>
                        <wps:cNvSpPr/>
                        <wps:spPr bwMode="auto">
                          <a:xfrm>
                            <a:off x="11225" y="793"/>
                            <a:ext cx="0" cy="15080"/>
                          </a:xfrm>
                          <a:prstGeom prst="line">
                            <a:avLst/>
                          </a:prstGeom>
                          <a:solidFill>
                            <a:srgbClr val="FFFFFF"/>
                          </a:solidFill>
                          <a:ln w="8763">
                            <a:solidFill>
                              <a:srgbClr val="000000"/>
                            </a:solidFill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"/>
                        <wps:cNvSpPr/>
                        <wps:spPr bwMode="auto">
                          <a:xfrm>
                            <a:off x="1020" y="793"/>
                            <a:ext cx="10205" cy="0"/>
                          </a:xfrm>
                          <a:prstGeom prst="line">
                            <a:avLst/>
                          </a:prstGeom>
                          <a:solidFill>
                            <a:srgbClr val="FFFFFF"/>
                          </a:solidFill>
                          <a:ln w="8763">
                            <a:solidFill>
                              <a:srgbClr val="000000"/>
                            </a:solidFill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"/>
                        <wps:cNvSpPr/>
                        <wps:spPr bwMode="auto">
                          <a:xfrm>
                            <a:off x="1020" y="15874"/>
                            <a:ext cx="10205" cy="0"/>
                          </a:xfrm>
                          <a:prstGeom prst="line">
                            <a:avLst/>
                          </a:prstGeom>
                          <a:solidFill>
                            <a:srgbClr val="FFFFFF"/>
                          </a:solidFill>
                          <a:ln w="8763">
                            <a:solidFill>
                              <a:srgbClr val="000000"/>
                            </a:solidFill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" name=""/>
                          <pic:cNvPicPr/>
                          <pic:nvPr/>
                        </pic:nvPicPr>
                        <pic:blipFill>
                          <a:blip r:embed="rId10"/>
                          <a:stretch/>
                        </pic:blipFill>
                        <pic:spPr bwMode="auto">
                          <a:xfrm>
                            <a:off x="2061" y="13285"/>
                            <a:ext cx="2370" cy="23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6" name=""/>
                          <pic:cNvPicPr/>
                          <pic:nvPr/>
                        </pic:nvPicPr>
                        <pic:blipFill>
                          <a:blip r:embed="rId11"/>
                          <a:stretch/>
                        </pic:blipFill>
                        <pic:spPr bwMode="auto">
                          <a:xfrm>
                            <a:off x="4045" y="13929"/>
                            <a:ext cx="1414" cy="1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0" o:spid="_x0000_s0000" style="position:absolute;z-index:-251658240;o:allowoverlap:true;o:allowincell:true;mso-position-horizontal-relative:page;margin-left:50.65pt;mso-position-horizontal:absolute;mso-position-vertical-relative:page;margin-top:39.35pt;mso-position-vertical:absolute;width:510.95pt;height:754.70pt;mso-wrap-distance-left:9.00pt;mso-wrap-distance-top:0.00pt;mso-wrap-distance-right:9.00pt;mso-wrap-distance-bottom:0.00pt;" coordorigin="10,7" coordsize="102,150">
                <v:shapetype type="#_x0000_t75" o:spt="75" coordsize="21600,21600" o:preferrelative="t" path="m@4@5l@4@11@9@11@9@5xe"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</v:shapetype>
                <v:shape id="_x0000_i1" o:spid="_x0000_s1" type="#_x0000_t75" style="position:absolute;left:10;top:12;width:102;height:129;" stroked="f">
                  <v:path textboxrect="0,0,0,0"/>
                  <v:imagedata r:id="rId9" o:title=""/>
                </v:shape>
                <v:line id="shape 2" o:spid="_x0000_s2" style="position:absolute;left:0;text-align:left;z-index:-251658240;visibility:visible;" from="50.6pt,39.4pt" to="561.6pt,794.0pt" fillcolor="#FFFFFF" strokecolor="#000000" strokeweight="0.69pt"/>
                <v:line id="shape 3" o:spid="_x0000_s3" style="position:absolute;left:0;text-align:left;z-index:-251658240;visibility:visible;" from="50.6pt,39.4pt" to="561.6pt,794.0pt" fillcolor="#FFFFFF" strokecolor="#000000" strokeweight="0.69pt"/>
                <v:line id="shape 4" o:spid="_x0000_s4" style="position:absolute;left:0;text-align:left;z-index:-251658240;visibility:visible;" from="50.6pt,39.4pt" to="561.6pt,794.0pt" fillcolor="#FFFFFF" strokecolor="#000000" strokeweight="0.69pt"/>
                <v:line id="shape 5" o:spid="_x0000_s5" style="position:absolute;left:0;text-align:left;z-index:-251658240;visibility:visible;" from="50.6pt,39.4pt" to="561.6pt,794.0pt" fillcolor="#FFFFFF" strokecolor="#000000" strokeweight="0.69pt"/>
                <v:shapetype type="#_x0000_t75" o:spt="75" coordsize="21600,21600" o:preferrelative="t" path="m@4@5l@4@11@9@11@9@5xe"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</v:shapetype>
                <v:shape id="_x0000_i6" o:spid="_x0000_s6" type="#_x0000_t75" style="position:absolute;left:20;top:132;width:23;height:23;" stroked="f">
                  <v:path textboxrect="0,0,0,0"/>
                  <v:imagedata r:id="rId10" o:title=""/>
                </v:shape>
                <v:shapetype type="#_x0000_t75" o:spt="75" coordsize="21600,21600" o:preferrelative="t" path="m@4@5l@4@11@9@11@9@5xe"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</v:shapetype>
                <v:shape id="_x0000_i7" o:spid="_x0000_s7" type="#_x0000_t75" style="position:absolute;left:40;top:139;width:14;height:11;" stroked="f">
                  <v:path textboxrect="0,0,0,0"/>
                  <v:imagedata r:id="rId11" o:title=""/>
                </v:shape>
              </v:group>
            </w:pict>
          </mc:Fallback>
        </mc:AlternateContent>
      </w:r>
      <w:bookmarkStart w:id="4" w:name="Чертеж"/>
      <w:r/>
      <w:bookmarkEnd w:id="4"/>
      <w:r/>
      <w:bookmarkEnd w:id="3"/>
      <w:r>
        <w:rPr>
          <w:b/>
          <w:sz w:val="26"/>
        </w:rPr>
        <w:t xml:space="preserve">Схема</w:t>
      </w:r>
      <w:r>
        <w:rPr>
          <w:b/>
          <w:spacing w:val="46"/>
          <w:sz w:val="26"/>
        </w:rPr>
        <w:t xml:space="preserve"> </w:t>
      </w:r>
      <w:r>
        <w:rPr>
          <w:b/>
          <w:sz w:val="26"/>
        </w:rPr>
        <w:t xml:space="preserve">расположения</w:t>
      </w:r>
      <w:r>
        <w:rPr>
          <w:b/>
          <w:spacing w:val="47"/>
          <w:sz w:val="26"/>
        </w:rPr>
        <w:t xml:space="preserve"> </w:t>
      </w:r>
      <w:r>
        <w:rPr>
          <w:b/>
          <w:sz w:val="26"/>
        </w:rPr>
        <w:t xml:space="preserve">границ</w:t>
      </w:r>
      <w:r>
        <w:rPr>
          <w:b/>
          <w:spacing w:val="46"/>
          <w:sz w:val="26"/>
        </w:rPr>
        <w:t xml:space="preserve"> </w:t>
      </w:r>
      <w:r>
        <w:rPr>
          <w:b/>
          <w:sz w:val="26"/>
        </w:rPr>
        <w:t xml:space="preserve">публичного</w:t>
      </w:r>
      <w:r>
        <w:rPr>
          <w:b/>
          <w:spacing w:val="47"/>
          <w:sz w:val="26"/>
        </w:rPr>
        <w:t xml:space="preserve"> </w:t>
      </w:r>
      <w:r>
        <w:rPr>
          <w:b/>
          <w:sz w:val="26"/>
        </w:rPr>
        <w:t xml:space="preserve">сервитута</w:t>
      </w:r>
      <w:r>
        <w:rPr>
          <w:b/>
          <w:sz w:val="26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</w:p>
    <w:p>
      <w:pPr>
        <w:spacing w:before="6"/>
        <w:rPr>
          <w:b/>
          <w:sz w:val="27"/>
        </w:rPr>
      </w:pPr>
      <w:r>
        <w:rPr>
          <w:b/>
          <w:sz w:val="27"/>
        </w:rPr>
      </w:r>
      <w:r>
        <w:rPr>
          <w:b/>
          <w:sz w:val="27"/>
        </w:rPr>
      </w:r>
    </w:p>
    <w:p>
      <w:pPr>
        <w:ind w:left="118"/>
        <w:spacing w:before="92"/>
        <w:tabs>
          <w:tab w:val="left" w:pos="4705" w:leader="none"/>
          <w:tab w:val="left" w:pos="6037" w:leader="none"/>
        </w:tabs>
        <w:rPr>
          <w:sz w:val="21"/>
        </w:rPr>
      </w:pPr>
      <w:r>
        <w:rPr>
          <w:sz w:val="21"/>
        </w:rPr>
        <w:t xml:space="preserve">Подпись</w:t>
      </w:r>
      <w:r>
        <w:rPr>
          <w:sz w:val="21"/>
          <w:u w:val="single"/>
        </w:rPr>
        <w:tab/>
      </w:r>
      <w:r>
        <w:rPr>
          <w:sz w:val="21"/>
        </w:rPr>
        <w:tab/>
        <w:t xml:space="preserve">Дата</w:t>
      </w:r>
      <w:r>
        <w:rPr>
          <w:spacing w:val="-1"/>
          <w:sz w:val="21"/>
        </w:rPr>
        <w:t xml:space="preserve"> </w:t>
      </w:r>
      <w:r>
        <w:rPr>
          <w:sz w:val="21"/>
        </w:rPr>
        <w:t xml:space="preserve">"19"</w:t>
      </w:r>
      <w:r>
        <w:rPr>
          <w:spacing w:val="-1"/>
          <w:sz w:val="21"/>
        </w:rPr>
        <w:t xml:space="preserve"> </w:t>
      </w:r>
      <w:r>
        <w:rPr>
          <w:sz w:val="21"/>
        </w:rPr>
        <w:t xml:space="preserve">июня</w:t>
      </w:r>
      <w:r>
        <w:rPr>
          <w:spacing w:val="-1"/>
          <w:sz w:val="21"/>
        </w:rPr>
        <w:t xml:space="preserve"> </w:t>
      </w:r>
      <w:r>
        <w:rPr>
          <w:sz w:val="21"/>
        </w:rPr>
        <w:t xml:space="preserve">2024</w:t>
      </w:r>
      <w:r>
        <w:rPr>
          <w:spacing w:val="-1"/>
          <w:sz w:val="21"/>
        </w:rPr>
        <w:t xml:space="preserve"> </w:t>
      </w:r>
      <w:r>
        <w:rPr>
          <w:sz w:val="21"/>
        </w:rPr>
        <w:t xml:space="preserve">г.</w:t>
      </w:r>
      <w:r>
        <w:rPr>
          <w:sz w:val="21"/>
        </w:rPr>
      </w:r>
    </w:p>
    <w:p>
      <w:pPr>
        <w:rPr>
          <w:sz w:val="20"/>
        </w:rPr>
      </w:pPr>
      <w:r>
        <w:rPr>
          <w:sz w:val="20"/>
        </w:rPr>
      </w:r>
      <w:r>
        <w:rPr>
          <w:sz w:val="20"/>
        </w:rPr>
      </w:r>
    </w:p>
    <w:p>
      <w:pPr>
        <w:spacing w:before="9"/>
        <w:rPr>
          <w:sz w:val="18"/>
        </w:rPr>
      </w:pPr>
      <w:r>
        <w:rPr>
          <w:sz w:val="18"/>
        </w:rPr>
      </w:r>
      <w:r>
        <w:rPr>
          <w:sz w:val="18"/>
        </w:rPr>
      </w:r>
    </w:p>
    <w:p>
      <w:pPr>
        <w:pStyle w:val="622"/>
        <w:ind w:left="118"/>
      </w:pPr>
      <w:r>
        <w:t xml:space="preserve">Место</w:t>
      </w:r>
      <w:r>
        <w:rPr>
          <w:spacing w:val="4"/>
        </w:rPr>
        <w:t xml:space="preserve"> </w:t>
      </w:r>
      <w:r>
        <w:t xml:space="preserve">для</w:t>
      </w:r>
      <w:r>
        <w:rPr>
          <w:spacing w:val="5"/>
        </w:rPr>
        <w:t xml:space="preserve"> </w:t>
      </w:r>
      <w:r>
        <w:t xml:space="preserve">оттиска</w:t>
      </w:r>
      <w:r>
        <w:rPr>
          <w:spacing w:val="5"/>
        </w:rPr>
        <w:t xml:space="preserve"> </w:t>
      </w:r>
      <w:r>
        <w:t xml:space="preserve">печати</w:t>
      </w:r>
      <w:r>
        <w:rPr>
          <w:spacing w:val="3"/>
        </w:rPr>
        <w:t xml:space="preserve"> </w:t>
      </w:r>
      <w:r>
        <w:t xml:space="preserve">(при</w:t>
      </w:r>
      <w:r>
        <w:rPr>
          <w:spacing w:val="3"/>
        </w:rPr>
        <w:t xml:space="preserve"> </w:t>
      </w:r>
      <w:r>
        <w:t xml:space="preserve">наличии)</w:t>
      </w:r>
      <w:r>
        <w:rPr>
          <w:spacing w:val="7"/>
        </w:rPr>
        <w:t xml:space="preserve"> </w:t>
      </w:r>
      <w:r>
        <w:t xml:space="preserve">лица,</w:t>
      </w:r>
      <w:r>
        <w:rPr>
          <w:spacing w:val="9"/>
        </w:rPr>
        <w:t xml:space="preserve"> </w:t>
      </w:r>
      <w:r>
        <w:t xml:space="preserve">составившего</w:t>
      </w:r>
      <w:r>
        <w:rPr>
          <w:spacing w:val="3"/>
        </w:rPr>
        <w:t xml:space="preserve"> </w:t>
      </w:r>
      <w:r>
        <w:t xml:space="preserve">описание</w:t>
      </w:r>
      <w:r>
        <w:rPr>
          <w:spacing w:val="4"/>
        </w:rPr>
        <w:t xml:space="preserve"> </w:t>
      </w:r>
      <w:r>
        <w:t xml:space="preserve">местоположения</w:t>
      </w:r>
      <w:r>
        <w:rPr>
          <w:spacing w:val="4"/>
        </w:rPr>
        <w:t xml:space="preserve"> </w:t>
      </w:r>
      <w:r>
        <w:t xml:space="preserve">границ</w:t>
      </w:r>
      <w:r>
        <w:rPr>
          <w:spacing w:val="4"/>
        </w:rPr>
        <w:t xml:space="preserve"> </w:t>
      </w:r>
      <w:r>
        <w:t xml:space="preserve">объекта</w:t>
      </w:r>
      <w:r/>
    </w:p>
    <w:sectPr>
      <w:footnotePr/>
      <w:endnotePr/>
      <w:type w:val="nextPage"/>
      <w:pgSz w:w="11910" w:h="16840" w:orient="portrait"/>
      <w:pgMar w:top="760" w:right="440" w:bottom="280" w:left="980" w:header="720" w:footer="720" w:gutter="0"/>
      <w:cols w:num="1" w:sep="0" w:space="720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/>
      <w:r>
        <w:separator/>
      </w:r>
      <w:r/>
    </w:p>
  </w:endnote>
  <w:endnote w:type="continuationSeparator" w:id="0">
    <w:p>
      <w:pPr>
        <w:spacing w:after="0" w:line="240" w:lineRule="auto"/>
      </w:pPr>
      <w:r/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</w:font>
  <w:font w:name="Arial">
    <w:panose1 w:val="020B0604020202020204"/>
  </w:font>
  <w:font w:name="Calibri">
    <w:panose1 w:val="020F0502020204030204"/>
  </w:font>
  <w:font w:name="Cambria">
    <w:panose1 w:val="02040503050406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/>
      <w:r>
        <w:separator/>
      </w:r>
      <w:r/>
    </w:p>
  </w:footnote>
  <w:footnote w:type="continuationSeparator" w:id="0">
    <w:p>
      <w:pPr>
        <w:spacing w:after="0" w:line="240" w:lineRule="auto"/>
      </w:pPr>
      <w:r/>
      <w:r>
        <w:continuationSeparator/>
      </w:r>
      <w:r/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20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ulTrailSpace w:val="true"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widowControl w:val="off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styleId="13">
    <w:name w:val="Heading 1"/>
    <w:basedOn w:val="617"/>
    <w:next w:val="617"/>
    <w:link w:val="14"/>
    <w:uiPriority w:val="9"/>
    <w:qFormat/>
    <w:pPr>
      <w:keepLines/>
      <w:keepNext/>
      <w:spacing w:before="480" w:after="200"/>
      <w:outlineLvl w:val="0"/>
    </w:pPr>
    <w:rPr>
      <w:rFonts w:ascii="Arial" w:hAnsi="Arial" w:eastAsia="Arial" w:cs="Arial"/>
      <w:sz w:val="40"/>
      <w:szCs w:val="40"/>
    </w:rPr>
  </w:style>
  <w:style w:type="character" w:styleId="14">
    <w:name w:val="Heading 1 Char"/>
    <w:basedOn w:val="618"/>
    <w:link w:val="13"/>
    <w:uiPriority w:val="9"/>
    <w:rPr>
      <w:rFonts w:ascii="Arial" w:hAnsi="Arial" w:eastAsia="Arial" w:cs="Arial"/>
      <w:sz w:val="40"/>
      <w:szCs w:val="40"/>
    </w:rPr>
  </w:style>
  <w:style w:type="paragraph" w:styleId="15">
    <w:name w:val="Heading 2"/>
    <w:basedOn w:val="617"/>
    <w:next w:val="617"/>
    <w:link w:val="16"/>
    <w:uiPriority w:val="9"/>
    <w:unhideWhenUsed/>
    <w:qFormat/>
    <w:pPr>
      <w:keepLines/>
      <w:keepNext/>
      <w:spacing w:before="360" w:after="200"/>
      <w:outlineLvl w:val="1"/>
    </w:pPr>
    <w:rPr>
      <w:rFonts w:ascii="Arial" w:hAnsi="Arial" w:eastAsia="Arial" w:cs="Arial"/>
      <w:sz w:val="34"/>
    </w:rPr>
  </w:style>
  <w:style w:type="character" w:styleId="16">
    <w:name w:val="Heading 2 Char"/>
    <w:basedOn w:val="618"/>
    <w:link w:val="15"/>
    <w:uiPriority w:val="9"/>
    <w:rPr>
      <w:rFonts w:ascii="Arial" w:hAnsi="Arial" w:eastAsia="Arial" w:cs="Arial"/>
      <w:sz w:val="34"/>
    </w:rPr>
  </w:style>
  <w:style w:type="paragraph" w:styleId="17">
    <w:name w:val="Heading 3"/>
    <w:basedOn w:val="617"/>
    <w:next w:val="617"/>
    <w:link w:val="18"/>
    <w:uiPriority w:val="9"/>
    <w:unhideWhenUsed/>
    <w:qFormat/>
    <w:pPr>
      <w:keepLines/>
      <w:keepNext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character" w:styleId="18">
    <w:name w:val="Heading 3 Char"/>
    <w:basedOn w:val="618"/>
    <w:link w:val="17"/>
    <w:uiPriority w:val="9"/>
    <w:rPr>
      <w:rFonts w:ascii="Arial" w:hAnsi="Arial" w:eastAsia="Arial" w:cs="Arial"/>
      <w:sz w:val="30"/>
      <w:szCs w:val="30"/>
    </w:rPr>
  </w:style>
  <w:style w:type="paragraph" w:styleId="19">
    <w:name w:val="Heading 4"/>
    <w:basedOn w:val="617"/>
    <w:next w:val="617"/>
    <w:link w:val="20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character" w:styleId="20">
    <w:name w:val="Heading 4 Char"/>
    <w:basedOn w:val="618"/>
    <w:link w:val="19"/>
    <w:uiPriority w:val="9"/>
    <w:rPr>
      <w:rFonts w:ascii="Arial" w:hAnsi="Arial" w:eastAsia="Arial" w:cs="Arial"/>
      <w:b/>
      <w:bCs/>
      <w:sz w:val="26"/>
      <w:szCs w:val="26"/>
    </w:rPr>
  </w:style>
  <w:style w:type="paragraph" w:styleId="21">
    <w:name w:val="Heading 5"/>
    <w:basedOn w:val="617"/>
    <w:next w:val="617"/>
    <w:link w:val="22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character" w:styleId="22">
    <w:name w:val="Heading 5 Char"/>
    <w:basedOn w:val="618"/>
    <w:link w:val="21"/>
    <w:uiPriority w:val="9"/>
    <w:rPr>
      <w:rFonts w:ascii="Arial" w:hAnsi="Arial" w:eastAsia="Arial" w:cs="Arial"/>
      <w:b/>
      <w:bCs/>
      <w:sz w:val="24"/>
      <w:szCs w:val="24"/>
    </w:rPr>
  </w:style>
  <w:style w:type="paragraph" w:styleId="23">
    <w:name w:val="Heading 6"/>
    <w:basedOn w:val="617"/>
    <w:next w:val="617"/>
    <w:link w:val="24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character" w:styleId="24">
    <w:name w:val="Heading 6 Char"/>
    <w:basedOn w:val="618"/>
    <w:link w:val="23"/>
    <w:uiPriority w:val="9"/>
    <w:rPr>
      <w:rFonts w:ascii="Arial" w:hAnsi="Arial" w:eastAsia="Arial" w:cs="Arial"/>
      <w:b/>
      <w:bCs/>
      <w:sz w:val="22"/>
      <w:szCs w:val="22"/>
    </w:rPr>
  </w:style>
  <w:style w:type="paragraph" w:styleId="25">
    <w:name w:val="Heading 7"/>
    <w:basedOn w:val="617"/>
    <w:next w:val="617"/>
    <w:link w:val="26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character" w:styleId="26">
    <w:name w:val="Heading 7 Char"/>
    <w:basedOn w:val="618"/>
    <w:link w:val="25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paragraph" w:styleId="27">
    <w:name w:val="Heading 8"/>
    <w:basedOn w:val="617"/>
    <w:next w:val="617"/>
    <w:link w:val="28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character" w:styleId="28">
    <w:name w:val="Heading 8 Char"/>
    <w:basedOn w:val="618"/>
    <w:link w:val="27"/>
    <w:uiPriority w:val="9"/>
    <w:rPr>
      <w:rFonts w:ascii="Arial" w:hAnsi="Arial" w:eastAsia="Arial" w:cs="Arial"/>
      <w:i/>
      <w:iCs/>
      <w:sz w:val="22"/>
      <w:szCs w:val="22"/>
    </w:rPr>
  </w:style>
  <w:style w:type="paragraph" w:styleId="29">
    <w:name w:val="Heading 9"/>
    <w:basedOn w:val="617"/>
    <w:next w:val="617"/>
    <w:link w:val="30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30">
    <w:name w:val="Heading 9 Char"/>
    <w:basedOn w:val="618"/>
    <w:link w:val="29"/>
    <w:uiPriority w:val="9"/>
    <w:rPr>
      <w:rFonts w:ascii="Arial" w:hAnsi="Arial" w:eastAsia="Arial" w:cs="Arial"/>
      <w:i/>
      <w:iCs/>
      <w:sz w:val="21"/>
      <w:szCs w:val="21"/>
    </w:rPr>
  </w:style>
  <w:style w:type="paragraph" w:styleId="33">
    <w:name w:val="No Spacing"/>
    <w:uiPriority w:val="1"/>
    <w:qFormat/>
    <w:pPr>
      <w:spacing w:before="0" w:after="0" w:line="240" w:lineRule="auto"/>
    </w:pPr>
  </w:style>
  <w:style w:type="paragraph" w:styleId="34">
    <w:name w:val="Title"/>
    <w:basedOn w:val="617"/>
    <w:next w:val="617"/>
    <w:link w:val="35"/>
    <w:uiPriority w:val="10"/>
    <w:qFormat/>
    <w:pPr>
      <w:contextualSpacing/>
      <w:spacing w:before="300" w:after="200"/>
    </w:pPr>
    <w:rPr>
      <w:sz w:val="48"/>
      <w:szCs w:val="48"/>
    </w:rPr>
  </w:style>
  <w:style w:type="character" w:styleId="35">
    <w:name w:val="Title Char"/>
    <w:basedOn w:val="618"/>
    <w:link w:val="34"/>
    <w:uiPriority w:val="10"/>
    <w:rPr>
      <w:sz w:val="48"/>
      <w:szCs w:val="48"/>
    </w:rPr>
  </w:style>
  <w:style w:type="paragraph" w:styleId="36">
    <w:name w:val="Subtitle"/>
    <w:basedOn w:val="617"/>
    <w:next w:val="617"/>
    <w:link w:val="37"/>
    <w:uiPriority w:val="11"/>
    <w:qFormat/>
    <w:pPr>
      <w:spacing w:before="200" w:after="200"/>
    </w:pPr>
    <w:rPr>
      <w:sz w:val="24"/>
      <w:szCs w:val="24"/>
    </w:rPr>
  </w:style>
  <w:style w:type="character" w:styleId="37">
    <w:name w:val="Subtitle Char"/>
    <w:basedOn w:val="618"/>
    <w:link w:val="36"/>
    <w:uiPriority w:val="11"/>
    <w:rPr>
      <w:sz w:val="24"/>
      <w:szCs w:val="24"/>
    </w:rPr>
  </w:style>
  <w:style w:type="paragraph" w:styleId="38">
    <w:name w:val="Quote"/>
    <w:basedOn w:val="617"/>
    <w:next w:val="617"/>
    <w:link w:val="39"/>
    <w:uiPriority w:val="29"/>
    <w:qFormat/>
    <w:pPr>
      <w:ind w:left="720" w:right="720"/>
    </w:pPr>
    <w:rPr>
      <w:i/>
    </w:rPr>
  </w:style>
  <w:style w:type="character" w:styleId="39">
    <w:name w:val="Quote Char"/>
    <w:link w:val="38"/>
    <w:uiPriority w:val="29"/>
    <w:rPr>
      <w:i/>
    </w:rPr>
  </w:style>
  <w:style w:type="paragraph" w:styleId="40">
    <w:name w:val="Intense Quote"/>
    <w:basedOn w:val="617"/>
    <w:next w:val="617"/>
    <w:link w:val="41"/>
    <w:uiPriority w:val="30"/>
    <w:qFormat/>
    <w:pPr>
      <w:contextualSpacing w:val="0"/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41">
    <w:name w:val="Intense Quote Char"/>
    <w:link w:val="40"/>
    <w:uiPriority w:val="30"/>
    <w:rPr>
      <w:i/>
    </w:rPr>
  </w:style>
  <w:style w:type="paragraph" w:styleId="42">
    <w:name w:val="Header"/>
    <w:basedOn w:val="617"/>
    <w:link w:val="43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43">
    <w:name w:val="Header Char"/>
    <w:basedOn w:val="618"/>
    <w:link w:val="42"/>
    <w:uiPriority w:val="99"/>
  </w:style>
  <w:style w:type="paragraph" w:styleId="44">
    <w:name w:val="Footer"/>
    <w:basedOn w:val="617"/>
    <w:link w:val="47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45">
    <w:name w:val="Footer Char"/>
    <w:basedOn w:val="618"/>
    <w:link w:val="44"/>
    <w:uiPriority w:val="99"/>
  </w:style>
  <w:style w:type="paragraph" w:styleId="46">
    <w:name w:val="Caption"/>
    <w:basedOn w:val="617"/>
    <w:next w:val="617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47">
    <w:name w:val="Caption Char"/>
    <w:basedOn w:val="46"/>
    <w:link w:val="44"/>
    <w:uiPriority w:val="99"/>
  </w:style>
  <w:style w:type="table" w:styleId="48">
    <w:name w:val="Table Grid"/>
    <w:basedOn w:val="619"/>
    <w:uiPriority w:val="59"/>
    <w:pPr>
      <w:spacing w:after="0" w:line="240" w:lineRule="auto"/>
    </w:p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9">
    <w:name w:val="Table Grid Light"/>
    <w:basedOn w:val="619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50">
    <w:name w:val="Plain Table 1"/>
    <w:basedOn w:val="619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51">
    <w:name w:val="Plain Table 2"/>
    <w:basedOn w:val="619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52">
    <w:name w:val="Plain Table 3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53">
    <w:name w:val="Plain Table 4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4">
    <w:name w:val="Plain Table 5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55">
    <w:name w:val="Grid Table 1 Light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6">
    <w:name w:val="Grid Table 1 Light - Accent 1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7">
    <w:name w:val="Grid Table 1 Light - Accent 2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8">
    <w:name w:val="Grid Table 1 Light - Accent 3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9">
    <w:name w:val="Grid Table 1 Light - Accent 4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0">
    <w:name w:val="Grid Table 1 Light - Accent 5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1">
    <w:name w:val="Grid Table 1 Light - Accent 6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2">
    <w:name w:val="Grid Table 2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3">
    <w:name w:val="Grid Table 2 - Accent 1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4">
    <w:name w:val="Grid Table 2 - Accent 2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5">
    <w:name w:val="Grid Table 2 - Accent 3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6">
    <w:name w:val="Grid Table 2 - Accent 4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7">
    <w:name w:val="Grid Table 2 - Accent 5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">
    <w:name w:val="Grid Table 2 - Accent 6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9">
    <w:name w:val="Grid Table 3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">
    <w:name w:val="Grid Table 3 - Accent 1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">
    <w:name w:val="Grid Table 3 - Accent 2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">
    <w:name w:val="Grid Table 3 - Accent 3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">
    <w:name w:val="Grid Table 3 - Accent 4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">
    <w:name w:val="Grid Table 3 - Accent 5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">
    <w:name w:val="Grid Table 3 - Accent 6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">
    <w:name w:val="Grid Table 4"/>
    <w:basedOn w:val="61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7">
    <w:name w:val="Grid Table 4 - Accent 1"/>
    <w:basedOn w:val="61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5d8dc2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78">
    <w:name w:val="Grid Table 4 - Accent 2"/>
    <w:basedOn w:val="61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79">
    <w:name w:val="Grid Table 4 - Accent 3"/>
    <w:basedOn w:val="61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9bba59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80">
    <w:name w:val="Grid Table 4 - Accent 4"/>
    <w:basedOn w:val="61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81">
    <w:name w:val="Grid Table 4 - Accent 5"/>
    <w:basedOn w:val="61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82">
    <w:name w:val="Grid Table 4 - Accent 6"/>
    <w:basedOn w:val="61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83">
    <w:name w:val="Grid Table 5 Dark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84">
    <w:name w:val="Grid Table 5 Dark- Accent 1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ae5f1" w:themeFill="accent1" w:themeFillTint="34"/>
    </w:tblPr>
    <w:tblStylePr w:type="band1Horz">
      <w:tcPr>
        <w:shd w:val="clear" w:color="ffffff" w:themeColor="accent1" w:themeTint="75" w:fill="adc5e0" w:themeFill="accent1" w:themeFillTint="75"/>
      </w:tcPr>
    </w:tblStylePr>
    <w:tblStylePr w:type="band1Vert">
      <w:tcPr>
        <w:shd w:val="clear" w:color="ffffff" w:themeColor="accent1" w:themeTint="75" w:fill="adc5e0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  <w:tcBorders>
          <w:top w:val="single" w:color="000000" w:themeColor="light1" w:sz="4" w:space="0"/>
        </w:tcBorders>
      </w:tcPr>
    </w:tblStylePr>
  </w:style>
  <w:style w:type="table" w:styleId="85">
    <w:name w:val="Grid Table 5 Dark - Accent 2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2dcdb" w:themeFill="accent2" w:themeFillTint="32"/>
    </w:tblPr>
    <w:tblStylePr w:type="band1Horz">
      <w:tcPr>
        <w:shd w:val="clear" w:color="ffffff" w:themeColor="accent2" w:themeTint="75" w:fill="e1adac" w:themeFill="accent2" w:themeFillTint="75"/>
      </w:tcPr>
    </w:tblStylePr>
    <w:tblStylePr w:type="band1Vert">
      <w:tcPr>
        <w:shd w:val="clear" w:color="ffffff" w:themeColor="accent2" w:themeTint="75" w:fill="e1adac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  <w:tcBorders>
          <w:top w:val="single" w:color="000000" w:themeColor="light1" w:sz="4" w:space="0"/>
        </w:tcBorders>
      </w:tcPr>
    </w:tblStylePr>
  </w:style>
  <w:style w:type="table" w:styleId="86">
    <w:name w:val="Grid Table 5 Dark - Accent 3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af0dd" w:themeFill="accent3" w:themeFillTint="34"/>
    </w:tblPr>
    <w:tblStylePr w:type="band1Horz">
      <w:tcPr>
        <w:shd w:val="clear" w:color="ffffff" w:themeColor="accent3" w:themeTint="75" w:fill="d1dfb2" w:themeFill="accent3" w:themeFillTint="75"/>
      </w:tcPr>
    </w:tblStylePr>
    <w:tblStylePr w:type="band1Vert">
      <w:tcPr>
        <w:shd w:val="clear" w:color="ffffff" w:themeColor="accent3" w:themeTint="75" w:fill="d1dfb2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  <w:tcBorders>
          <w:top w:val="single" w:color="000000" w:themeColor="light1" w:sz="4" w:space="0"/>
        </w:tcBorders>
      </w:tcPr>
    </w:tblStylePr>
  </w:style>
  <w:style w:type="table" w:styleId="87">
    <w:name w:val="Grid Table 5 Dark- Accent 4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e5dfec" w:themeFill="accent4" w:themeFillTint="34"/>
    </w:tblPr>
    <w:tblStylePr w:type="band1Horz">
      <w:tcPr>
        <w:shd w:val="clear" w:color="ffffff" w:themeColor="accent4" w:themeTint="75" w:fill="c4b7d4" w:themeFill="accent4" w:themeFillTint="75"/>
      </w:tcPr>
    </w:tblStylePr>
    <w:tblStylePr w:type="band1Vert">
      <w:tcPr>
        <w:shd w:val="clear" w:color="ffffff" w:themeColor="accent4" w:themeTint="75" w:fill="c4b7d4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  <w:tcBorders>
          <w:top w:val="single" w:color="000000" w:themeColor="light1" w:sz="4" w:space="0"/>
        </w:tcBorders>
      </w:tcPr>
    </w:tblStylePr>
  </w:style>
  <w:style w:type="table" w:styleId="88">
    <w:name w:val="Grid Table 5 Dark - Accent 5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aeef3" w:themeFill="accent5" w:themeFillTint="34"/>
    </w:tblPr>
    <w:tblStylePr w:type="band1Horz">
      <w:tcPr>
        <w:shd w:val="clear" w:color="ffffff" w:themeColor="accent5" w:themeTint="75" w:fill="abd9e4" w:themeFill="accent5" w:themeFillTint="75"/>
      </w:tcPr>
    </w:tblStylePr>
    <w:tblStylePr w:type="band1Vert">
      <w:tcPr>
        <w:shd w:val="clear" w:color="ffffff" w:themeColor="accent5" w:themeTint="75" w:fill="abd9e4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light1" w:sz="4" w:space="0"/>
        </w:tcBorders>
      </w:tcPr>
    </w:tblStylePr>
  </w:style>
  <w:style w:type="table" w:styleId="89">
    <w:name w:val="Grid Table 5 Dark - Accent 6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fde9d8" w:themeFill="accent6" w:themeFillTint="34"/>
    </w:tblPr>
    <w:tblStylePr w:type="band1Horz">
      <w:tcPr>
        <w:shd w:val="clear" w:color="ffffff" w:themeColor="accent6" w:themeTint="75" w:fill="fbcda8" w:themeFill="accent6" w:themeFillTint="75"/>
      </w:tcPr>
    </w:tblStylePr>
    <w:tblStylePr w:type="band1Vert">
      <w:tcPr>
        <w:shd w:val="clear" w:color="ffffff" w:themeColor="accent6" w:themeTint="75" w:fill="fbcd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light1" w:sz="4" w:space="0"/>
        </w:tcBorders>
      </w:tcPr>
    </w:tblStylePr>
  </w:style>
  <w:style w:type="table" w:styleId="90">
    <w:name w:val="Grid Table 6 Colorful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91">
    <w:name w:val="Grid Table 6 Colorful - Accent 1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92">
    <w:name w:val="Grid Table 6 Colorful - Accent 2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93">
    <w:name w:val="Grid Table 6 Colorful - Accent 3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94">
    <w:name w:val="Grid Table 6 Colorful - Accent 4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95">
    <w:name w:val="Grid Table 6 Colorful - Accent 5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96">
    <w:name w:val="Grid Table 6 Colorful - Accent 6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97">
    <w:name w:val="Grid Table 7 Colorful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text1" w:themeTint="80" w:sz="4" w:space="0"/>
          <w:right w:val="none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color="ffffff"/>
        <w:tcBorders>
          <w:top w:val="none"/>
          <w:left w:val="single" w:color="000000" w:themeColor="tex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/>
          <w:bottom w:val="none"/>
          <w:right w:val="none"/>
        </w:tcBorders>
      </w:tcPr>
    </w:tblStylePr>
  </w:style>
  <w:style w:type="table" w:styleId="98">
    <w:name w:val="Grid Table 7 Colorful - Accent 1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e70a3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3e70a3" w:themeColor="accent1" w:themeTint="80" w:themeShade="95"/>
        <w:sz w:val="22"/>
      </w:rPr>
    </w:tblStylePr>
    <w:tblStylePr w:type="firstCol">
      <w:rPr>
        <w:rFonts w:ascii="Arial" w:hAnsi="Arial"/>
        <w:i/>
        <w:color w:val="3e70a3" w:themeColor="accen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1" w:themeTint="80" w:sz="4" w:space="0"/>
          <w:right w:val="none"/>
        </w:tcBorders>
      </w:tcPr>
    </w:tblStylePr>
    <w:tblStylePr w:type="lastCol">
      <w:rPr>
        <w:rFonts w:ascii="Arial" w:hAnsi="Arial"/>
        <w:i/>
        <w:color w:val="3e70a3" w:themeColor="accent1" w:themeTint="80" w:themeShade="95"/>
        <w:sz w:val="22"/>
      </w:rPr>
      <w:tcPr>
        <w:shd w:color="ffffff"/>
        <w:tcBorders>
          <w:top w:val="none"/>
          <w:left w:val="single" w:color="000000" w:themeColor="accen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/>
          <w:bottom w:val="none"/>
          <w:right w:val="none"/>
        </w:tcBorders>
      </w:tcPr>
    </w:tblStylePr>
  </w:style>
  <w:style w:type="table" w:styleId="99">
    <w:name w:val="Grid Table 7 Colorful - Accent 2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2" w:themeTint="97" w:sz="4" w:space="0"/>
          <w:right w:val="none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color="ffffff"/>
        <w:tcBorders>
          <w:top w:val="none"/>
          <w:left w:val="single" w:color="000000" w:themeColor="accent2" w:themeTint="97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/>
          <w:bottom w:val="none"/>
          <w:right w:val="none"/>
        </w:tcBorders>
      </w:tcPr>
    </w:tblStylePr>
  </w:style>
  <w:style w:type="table" w:styleId="100">
    <w:name w:val="Grid Table 7 Colorful - Accent 3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5c702f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5c702f" w:themeColor="accent3" w:themeTint="FE" w:themeShade="95"/>
        <w:sz w:val="22"/>
      </w:rPr>
    </w:tblStylePr>
    <w:tblStylePr w:type="firstCol">
      <w:rPr>
        <w:rFonts w:ascii="Arial" w:hAnsi="Arial"/>
        <w:i/>
        <w:color w:val="5c702f" w:themeColor="accent3" w:themeTint="FE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3" w:themeTint="FE" w:sz="4" w:space="0"/>
          <w:right w:val="none"/>
        </w:tcBorders>
      </w:tcPr>
    </w:tblStylePr>
    <w:tblStylePr w:type="lastCol">
      <w:rPr>
        <w:rFonts w:ascii="Arial" w:hAnsi="Arial"/>
        <w:i/>
        <w:color w:val="5c702f" w:themeColor="accent3" w:themeTint="FE" w:themeShade="95"/>
        <w:sz w:val="22"/>
      </w:rPr>
      <w:tcPr>
        <w:shd w:color="ffffff"/>
        <w:tcBorders>
          <w:top w:val="none"/>
          <w:left w:val="single" w:color="000000" w:themeColor="accent3" w:themeTint="FE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/>
          <w:bottom w:val="none"/>
          <w:right w:val="none"/>
        </w:tcBorders>
      </w:tcPr>
    </w:tblStylePr>
  </w:style>
  <w:style w:type="table" w:styleId="101">
    <w:name w:val="Grid Table 7 Colorful - Accent 4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4" w:themeTint="9A" w:sz="4" w:space="0"/>
          <w:right w:val="none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color="ffffff"/>
        <w:tcBorders>
          <w:top w:val="none"/>
          <w:left w:val="single" w:color="000000" w:themeColor="accent4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/>
          <w:bottom w:val="none"/>
          <w:right w:val="none"/>
        </w:tcBorders>
      </w:tcPr>
    </w:tblStylePr>
  </w:style>
  <w:style w:type="table" w:styleId="102">
    <w:name w:val="Grid Table 7 Colorful - Accent 5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66777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266777" w:themeColor="accent5" w:themeShade="95"/>
        <w:sz w:val="22"/>
      </w:rPr>
    </w:tblStylePr>
    <w:tblStylePr w:type="firstCol">
      <w:rPr>
        <w:rFonts w:ascii="Arial" w:hAnsi="Arial"/>
        <w:i/>
        <w:color w:val="266777" w:themeColor="accent5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5" w:themeTint="90" w:sz="4" w:space="0"/>
          <w:right w:val="none"/>
        </w:tcBorders>
      </w:tcPr>
    </w:tblStylePr>
    <w:tblStylePr w:type="lastCol">
      <w:rPr>
        <w:rFonts w:ascii="Arial" w:hAnsi="Arial"/>
        <w:i/>
        <w:color w:val="266777" w:themeColor="accent5" w:themeShade="95"/>
        <w:sz w:val="22"/>
      </w:rPr>
      <w:tcPr>
        <w:shd w:color="ffffff"/>
        <w:tcBorders>
          <w:top w:val="none"/>
          <w:left w:val="single" w:color="000000" w:themeColor="accent5" w:themeTint="9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/>
          <w:bottom w:val="none"/>
          <w:right w:val="none"/>
        </w:tcBorders>
      </w:tcPr>
    </w:tblStylePr>
  </w:style>
  <w:style w:type="table" w:styleId="103">
    <w:name w:val="Grid Table 7 Colorful - Accent 6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b05307" w:themeColor="accent6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b05307" w:themeColor="accent6" w:themeShade="95"/>
        <w:sz w:val="22"/>
      </w:rPr>
    </w:tblStylePr>
    <w:tblStylePr w:type="firstCol">
      <w:rPr>
        <w:rFonts w:ascii="Arial" w:hAnsi="Arial"/>
        <w:i/>
        <w:color w:val="b05307" w:themeColor="accent6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6" w:themeTint="90" w:sz="4" w:space="0"/>
          <w:right w:val="none"/>
        </w:tcBorders>
      </w:tcPr>
    </w:tblStylePr>
    <w:tblStylePr w:type="lastCol">
      <w:rPr>
        <w:rFonts w:ascii="Arial" w:hAnsi="Arial"/>
        <w:i/>
        <w:color w:val="b05307" w:themeColor="accent6" w:themeShade="95"/>
        <w:sz w:val="22"/>
      </w:rPr>
      <w:tcPr>
        <w:shd w:color="ffffff"/>
        <w:tcBorders>
          <w:top w:val="none"/>
          <w:left w:val="single" w:color="000000" w:themeColor="accent6" w:themeTint="9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/>
          <w:bottom w:val="none"/>
          <w:right w:val="none"/>
        </w:tcBorders>
      </w:tcPr>
    </w:tblStylePr>
  </w:style>
  <w:style w:type="table" w:styleId="104">
    <w:name w:val="List Table 1 Light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5">
    <w:name w:val="List Table 1 Light - Accent 1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6">
    <w:name w:val="List Table 1 Light - Accent 2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7">
    <w:name w:val="List Table 1 Light - Accent 3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8">
    <w:name w:val="List Table 1 Light - Accent 4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9">
    <w:name w:val="List Table 1 Light - Accent 5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0">
    <w:name w:val="List Table 1 Light - Accent 6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1">
    <w:name w:val="List Table 2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112">
    <w:name w:val="List Table 2 - Accent 1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113">
    <w:name w:val="List Table 2 - Accent 2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114">
    <w:name w:val="List Table 2 - Accent 3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115">
    <w:name w:val="List Table 2 - Accent 4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116">
    <w:name w:val="List Table 2 - Accent 5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117">
    <w:name w:val="List Table 2 - Accent 6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118">
    <w:name w:val="List Table 3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9">
    <w:name w:val="List Table 3 - Accent 1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0">
    <w:name w:val="List Table 3 - Accent 2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1">
    <w:name w:val="List Table 3 - Accent 3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2">
    <w:name w:val="List Table 3 - Accent 4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3">
    <w:name w:val="List Table 3 - Accent 5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91cd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4">
    <w:name w:val="List Table 3 - Accent 6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f9bf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5">
    <w:name w:val="List Table 4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6">
    <w:name w:val="List Table 4 - Accent 1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7">
    <w:name w:val="List Table 4 - Accent 2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8">
    <w:name w:val="List Table 4 - Accent 3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9">
    <w:name w:val="List Table 4 - Accent 4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0">
    <w:name w:val="List Table 4 - Accent 5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1">
    <w:name w:val="List Table 4 - Accent 6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2">
    <w:name w:val="List Table 5 Dark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3">
    <w:name w:val="List Table 5 Dark - Accent 1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4f81bd" w:themeFill="accent1"/>
    </w:tblPr>
    <w:tblStylePr w:type="band1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4f81bd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4f81bd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4">
    <w:name w:val="List Table 5 Dark - Accent 2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d99694" w:themeFill="accent2" w:themeFillTint="97"/>
    </w:tblPr>
    <w:tblStylePr w:type="band1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d99694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5">
    <w:name w:val="List Table 5 Dark - Accent 3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3d69b" w:themeFill="accent3" w:themeFillTint="98"/>
    </w:tblPr>
    <w:tblStylePr w:type="band1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3d69b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3d69b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6">
    <w:name w:val="List Table 5 Dark - Accent 4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b2a1c6" w:themeFill="accent4" w:themeFillTint="9A"/>
    </w:tblPr>
    <w:tblStylePr w:type="band1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b2a1c6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7">
    <w:name w:val="List Table 5 Dark - Accent 5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91cddc" w:themeFill="accent5" w:themeFillTint="9A"/>
    </w:tblPr>
    <w:tblStylePr w:type="band1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91cddc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91cddc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8">
    <w:name w:val="List Table 5 Dark - Accent 6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f9bf90" w:themeFill="accent6" w:themeFillTint="98"/>
    </w:tblPr>
    <w:tblStylePr w:type="band1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f9bf90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f9bf90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9">
    <w:name w:val="List Table 6 Colorful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140">
    <w:name w:val="List Table 6 Colorful - Accent 1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141">
    <w:name w:val="List Table 6 Colorful - Accent 2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142">
    <w:name w:val="List Table 6 Colorful - Accent 3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143">
    <w:name w:val="List Table 6 Colorful - Accent 4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144">
    <w:name w:val="List Table 6 Colorful - Accent 5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145">
    <w:name w:val="List Table 6 Colorful - Accent 6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146">
    <w:name w:val="List Table 7 Colorful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text1" w:themeTint="80" w:sz="4" w:space="0"/>
          <w:right w:val="none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color="ffffff"/>
        <w:tcBorders>
          <w:top w:val="none"/>
          <w:left w:val="single" w:color="000000" w:themeColor="tex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147">
    <w:name w:val="List Table 7 Colorful - Accent 1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a4b71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2a4b71" w:themeColor="accent1" w:themeShade="95"/>
        <w:sz w:val="22"/>
      </w:rPr>
    </w:tblStylePr>
    <w:tblStylePr w:type="firstCol">
      <w:rPr>
        <w:rFonts w:ascii="Arial" w:hAnsi="Arial"/>
        <w:i/>
        <w:color w:val="2a4b71" w:themeColor="accent1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1" w:sz="4" w:space="0"/>
          <w:right w:val="none"/>
        </w:tcBorders>
      </w:tcPr>
    </w:tblStylePr>
    <w:tblStylePr w:type="lastCol">
      <w:rPr>
        <w:rFonts w:ascii="Arial" w:hAnsi="Arial"/>
        <w:i/>
        <w:color w:val="2a4b71" w:themeColor="accent1" w:themeShade="95"/>
        <w:sz w:val="22"/>
      </w:rPr>
      <w:tcPr>
        <w:shd w:color="ffffff"/>
        <w:tcBorders>
          <w:top w:val="none"/>
          <w:left w:val="single" w:color="000000" w:themeColor="accent1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2a4b71" w:themeColor="accent1" w:themeShade="95"/>
        <w:sz w:val="22"/>
      </w:rPr>
    </w:tblStylePr>
  </w:style>
  <w:style w:type="table" w:styleId="148">
    <w:name w:val="List Table 7 Colorful - Accent 2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2" w:themeTint="97" w:sz="4" w:space="0"/>
          <w:right w:val="none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color="ffffff"/>
        <w:tcBorders>
          <w:top w:val="none"/>
          <w:left w:val="single" w:color="000000" w:themeColor="accent2" w:themeTint="97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9c3a37" w:themeColor="accent2" w:themeTint="97" w:themeShade="95"/>
        <w:sz w:val="22"/>
      </w:rPr>
    </w:tblStylePr>
  </w:style>
  <w:style w:type="table" w:styleId="149">
    <w:name w:val="List Table 7 Colorful - Accent 3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c983f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7c983f" w:themeColor="accent3" w:themeTint="98" w:themeShade="95"/>
        <w:sz w:val="22"/>
      </w:rPr>
    </w:tblStylePr>
    <w:tblStylePr w:type="firstCol">
      <w:rPr>
        <w:rFonts w:ascii="Arial" w:hAnsi="Arial"/>
        <w:i/>
        <w:color w:val="7c983f" w:themeColor="accent3" w:themeTint="98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3" w:themeTint="98" w:sz="4" w:space="0"/>
          <w:right w:val="none"/>
        </w:tcBorders>
      </w:tcPr>
    </w:tblStylePr>
    <w:tblStylePr w:type="lastCol">
      <w:rPr>
        <w:rFonts w:ascii="Arial" w:hAnsi="Arial"/>
        <w:i/>
        <w:color w:val="7c983f" w:themeColor="accent3" w:themeTint="98" w:themeShade="95"/>
        <w:sz w:val="22"/>
      </w:rPr>
      <w:tcPr>
        <w:shd w:color="ffffff"/>
        <w:tcBorders>
          <w:top w:val="none"/>
          <w:left w:val="single" w:color="000000" w:themeColor="accent3" w:themeTint="98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7c983f" w:themeColor="accent3" w:themeTint="98" w:themeShade="95"/>
        <w:sz w:val="22"/>
      </w:rPr>
    </w:tblStylePr>
  </w:style>
  <w:style w:type="table" w:styleId="150">
    <w:name w:val="List Table 7 Colorful - Accent 4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4" w:themeTint="9A" w:sz="4" w:space="0"/>
          <w:right w:val="none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color="ffffff"/>
        <w:tcBorders>
          <w:top w:val="none"/>
          <w:left w:val="single" w:color="000000" w:themeColor="accent4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664f82" w:themeColor="accent4" w:themeTint="9A" w:themeShade="95"/>
        <w:sz w:val="22"/>
      </w:rPr>
    </w:tblStylePr>
  </w:style>
  <w:style w:type="table" w:styleId="151">
    <w:name w:val="List Table 7 Colorful - Accent 5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8aa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338aa0" w:themeColor="accent5" w:themeTint="9A" w:themeShade="95"/>
        <w:sz w:val="22"/>
      </w:rPr>
    </w:tblStylePr>
    <w:tblStylePr w:type="firstCol">
      <w:rPr>
        <w:rFonts w:ascii="Arial" w:hAnsi="Arial"/>
        <w:i/>
        <w:color w:val="338aa0" w:themeColor="accent5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5" w:themeTint="9A" w:sz="4" w:space="0"/>
          <w:right w:val="none"/>
        </w:tcBorders>
      </w:tcPr>
    </w:tblStylePr>
    <w:tblStylePr w:type="lastCol">
      <w:rPr>
        <w:rFonts w:ascii="Arial" w:hAnsi="Arial"/>
        <w:i/>
        <w:color w:val="338aa0" w:themeColor="accent5" w:themeTint="9A" w:themeShade="95"/>
        <w:sz w:val="22"/>
      </w:rPr>
      <w:tcPr>
        <w:shd w:color="ffffff"/>
        <w:tcBorders>
          <w:top w:val="none"/>
          <w:left w:val="single" w:color="000000" w:themeColor="accent5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338aa0" w:themeColor="accent5" w:themeTint="9A" w:themeShade="95"/>
        <w:sz w:val="22"/>
      </w:rPr>
    </w:tblStylePr>
  </w:style>
  <w:style w:type="table" w:styleId="152">
    <w:name w:val="List Table 7 Colorful - Accent 6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d9680c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d9680c" w:themeColor="accent6" w:themeTint="98" w:themeShade="95"/>
        <w:sz w:val="22"/>
      </w:rPr>
    </w:tblStylePr>
    <w:tblStylePr w:type="firstCol">
      <w:rPr>
        <w:rFonts w:ascii="Arial" w:hAnsi="Arial"/>
        <w:i/>
        <w:color w:val="d9680c" w:themeColor="accent6" w:themeTint="98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6" w:themeTint="98" w:sz="4" w:space="0"/>
          <w:right w:val="none"/>
        </w:tcBorders>
      </w:tcPr>
    </w:tblStylePr>
    <w:tblStylePr w:type="lastCol">
      <w:rPr>
        <w:rFonts w:ascii="Arial" w:hAnsi="Arial"/>
        <w:i/>
        <w:color w:val="d9680c" w:themeColor="accent6" w:themeTint="98" w:themeShade="95"/>
        <w:sz w:val="22"/>
      </w:rPr>
      <w:tcPr>
        <w:shd w:color="ffffff"/>
        <w:tcBorders>
          <w:top w:val="none"/>
          <w:left w:val="single" w:color="000000" w:themeColor="accent6" w:themeTint="98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d9680c" w:themeColor="accent6" w:themeTint="98" w:themeShade="95"/>
        <w:sz w:val="22"/>
      </w:rPr>
    </w:tblStylePr>
  </w:style>
  <w:style w:type="table" w:styleId="153">
    <w:name w:val="Lined - Accent"/>
    <w:basedOn w:val="61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54">
    <w:name w:val="Lined - Accent 1"/>
    <w:basedOn w:val="61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155">
    <w:name w:val="Lined - Accent 2"/>
    <w:basedOn w:val="61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156">
    <w:name w:val="Lined - Accent 3"/>
    <w:basedOn w:val="61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157">
    <w:name w:val="Lined - Accent 4"/>
    <w:basedOn w:val="61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158">
    <w:name w:val="Lined - Accent 5"/>
    <w:basedOn w:val="61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159">
    <w:name w:val="Lined - Accent 6"/>
    <w:basedOn w:val="61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160">
    <w:name w:val="Bordered &amp; Lined - Accent"/>
    <w:basedOn w:val="61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61">
    <w:name w:val="Bordered &amp; Lined - Accent 1"/>
    <w:basedOn w:val="61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162">
    <w:name w:val="Bordered &amp; Lined - Accent 2"/>
    <w:basedOn w:val="61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163">
    <w:name w:val="Bordered &amp; Lined - Accent 3"/>
    <w:basedOn w:val="61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164">
    <w:name w:val="Bordered &amp; Lined - Accent 4"/>
    <w:basedOn w:val="61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165">
    <w:name w:val="Bordered &amp; Lined - Accent 5"/>
    <w:basedOn w:val="61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166">
    <w:name w:val="Bordered &amp; Lined - Accent 6"/>
    <w:basedOn w:val="61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167">
    <w:name w:val="Bordered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168">
    <w:name w:val="Bordered - Accent 1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169">
    <w:name w:val="Bordered - Accent 2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170">
    <w:name w:val="Bordered - Accent 3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171">
    <w:name w:val="Bordered - Accent 4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172">
    <w:name w:val="Bordered - Accent 5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173">
    <w:name w:val="Bordered - Accent 6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character" w:styleId="174">
    <w:name w:val="Hyperlink"/>
    <w:uiPriority w:val="99"/>
    <w:unhideWhenUsed/>
    <w:rPr>
      <w:color w:val="0000ff" w:themeColor="hyperlink"/>
      <w:u w:val="single"/>
    </w:rPr>
  </w:style>
  <w:style w:type="paragraph" w:styleId="175">
    <w:name w:val="footnote text"/>
    <w:basedOn w:val="617"/>
    <w:link w:val="176"/>
    <w:uiPriority w:val="99"/>
    <w:semiHidden/>
    <w:unhideWhenUsed/>
    <w:pPr>
      <w:spacing w:after="40" w:line="240" w:lineRule="auto"/>
    </w:pPr>
    <w:rPr>
      <w:sz w:val="18"/>
    </w:rPr>
  </w:style>
  <w:style w:type="character" w:styleId="176">
    <w:name w:val="Footnote Text Char"/>
    <w:link w:val="175"/>
    <w:uiPriority w:val="99"/>
    <w:rPr>
      <w:sz w:val="18"/>
    </w:rPr>
  </w:style>
  <w:style w:type="character" w:styleId="177">
    <w:name w:val="footnote reference"/>
    <w:basedOn w:val="618"/>
    <w:uiPriority w:val="99"/>
    <w:unhideWhenUsed/>
    <w:rPr>
      <w:vertAlign w:val="superscript"/>
    </w:rPr>
  </w:style>
  <w:style w:type="paragraph" w:styleId="178">
    <w:name w:val="endnote text"/>
    <w:basedOn w:val="617"/>
    <w:link w:val="179"/>
    <w:uiPriority w:val="99"/>
    <w:semiHidden/>
    <w:unhideWhenUsed/>
    <w:pPr>
      <w:spacing w:after="0" w:line="240" w:lineRule="auto"/>
    </w:pPr>
    <w:rPr>
      <w:sz w:val="20"/>
    </w:rPr>
  </w:style>
  <w:style w:type="character" w:styleId="179">
    <w:name w:val="Endnote Text Char"/>
    <w:link w:val="178"/>
    <w:uiPriority w:val="99"/>
    <w:rPr>
      <w:sz w:val="20"/>
    </w:rPr>
  </w:style>
  <w:style w:type="character" w:styleId="180">
    <w:name w:val="endnote reference"/>
    <w:basedOn w:val="618"/>
    <w:uiPriority w:val="99"/>
    <w:semiHidden/>
    <w:unhideWhenUsed/>
    <w:rPr>
      <w:vertAlign w:val="superscript"/>
    </w:rPr>
  </w:style>
  <w:style w:type="paragraph" w:styleId="181">
    <w:name w:val="toc 1"/>
    <w:basedOn w:val="617"/>
    <w:next w:val="617"/>
    <w:uiPriority w:val="39"/>
    <w:unhideWhenUsed/>
    <w:pPr>
      <w:ind w:left="0" w:right="0" w:firstLine="0"/>
      <w:spacing w:after="57"/>
    </w:pPr>
  </w:style>
  <w:style w:type="paragraph" w:styleId="182">
    <w:name w:val="toc 2"/>
    <w:basedOn w:val="617"/>
    <w:next w:val="617"/>
    <w:uiPriority w:val="39"/>
    <w:unhideWhenUsed/>
    <w:pPr>
      <w:ind w:left="283" w:right="0" w:firstLine="0"/>
      <w:spacing w:after="57"/>
    </w:pPr>
  </w:style>
  <w:style w:type="paragraph" w:styleId="183">
    <w:name w:val="toc 3"/>
    <w:basedOn w:val="617"/>
    <w:next w:val="617"/>
    <w:uiPriority w:val="39"/>
    <w:unhideWhenUsed/>
    <w:pPr>
      <w:ind w:left="567" w:right="0" w:firstLine="0"/>
      <w:spacing w:after="57"/>
    </w:pPr>
  </w:style>
  <w:style w:type="paragraph" w:styleId="184">
    <w:name w:val="toc 4"/>
    <w:basedOn w:val="617"/>
    <w:next w:val="617"/>
    <w:uiPriority w:val="39"/>
    <w:unhideWhenUsed/>
    <w:pPr>
      <w:ind w:left="850" w:right="0" w:firstLine="0"/>
      <w:spacing w:after="57"/>
    </w:pPr>
  </w:style>
  <w:style w:type="paragraph" w:styleId="185">
    <w:name w:val="toc 5"/>
    <w:basedOn w:val="617"/>
    <w:next w:val="617"/>
    <w:uiPriority w:val="39"/>
    <w:unhideWhenUsed/>
    <w:pPr>
      <w:ind w:left="1134" w:right="0" w:firstLine="0"/>
      <w:spacing w:after="57"/>
    </w:pPr>
  </w:style>
  <w:style w:type="paragraph" w:styleId="186">
    <w:name w:val="toc 6"/>
    <w:basedOn w:val="617"/>
    <w:next w:val="617"/>
    <w:uiPriority w:val="39"/>
    <w:unhideWhenUsed/>
    <w:pPr>
      <w:ind w:left="1417" w:right="0" w:firstLine="0"/>
      <w:spacing w:after="57"/>
    </w:pPr>
  </w:style>
  <w:style w:type="paragraph" w:styleId="187">
    <w:name w:val="toc 7"/>
    <w:basedOn w:val="617"/>
    <w:next w:val="617"/>
    <w:uiPriority w:val="39"/>
    <w:unhideWhenUsed/>
    <w:pPr>
      <w:ind w:left="1701" w:right="0" w:firstLine="0"/>
      <w:spacing w:after="57"/>
    </w:pPr>
  </w:style>
  <w:style w:type="paragraph" w:styleId="188">
    <w:name w:val="toc 8"/>
    <w:basedOn w:val="617"/>
    <w:next w:val="617"/>
    <w:uiPriority w:val="39"/>
    <w:unhideWhenUsed/>
    <w:pPr>
      <w:ind w:left="1984" w:right="0" w:firstLine="0"/>
      <w:spacing w:after="57"/>
    </w:pPr>
  </w:style>
  <w:style w:type="paragraph" w:styleId="189">
    <w:name w:val="toc 9"/>
    <w:basedOn w:val="617"/>
    <w:next w:val="617"/>
    <w:uiPriority w:val="39"/>
    <w:unhideWhenUsed/>
    <w:pPr>
      <w:ind w:left="2268" w:right="0" w:firstLine="0"/>
      <w:spacing w:after="57"/>
    </w:pPr>
  </w:style>
  <w:style w:type="paragraph" w:styleId="190">
    <w:name w:val="TOC Heading"/>
    <w:uiPriority w:val="39"/>
    <w:unhideWhenUsed/>
  </w:style>
  <w:style w:type="paragraph" w:styleId="191">
    <w:name w:val="table of figures"/>
    <w:basedOn w:val="617"/>
    <w:next w:val="617"/>
    <w:uiPriority w:val="99"/>
    <w:unhideWhenUsed/>
    <w:pPr>
      <w:spacing w:after="0" w:afterAutospacing="0"/>
    </w:pPr>
  </w:style>
  <w:style w:type="paragraph" w:styleId="617" w:default="1">
    <w:name w:val="Normal"/>
    <w:uiPriority w:val="1"/>
    <w:qFormat/>
    <w:rPr>
      <w:rFonts w:ascii="Times New Roman" w:hAnsi="Times New Roman" w:eastAsia="Times New Roman" w:cs="Times New Roman"/>
      <w:lang w:val="ru-RU"/>
    </w:rPr>
  </w:style>
  <w:style w:type="character" w:styleId="618" w:default="1">
    <w:name w:val="Default Paragraph Font"/>
    <w:uiPriority w:val="1"/>
    <w:semiHidden/>
    <w:unhideWhenUsed/>
  </w:style>
  <w:style w:type="table" w:styleId="619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620" w:default="1">
    <w:name w:val="No List"/>
    <w:uiPriority w:val="99"/>
    <w:semiHidden/>
    <w:unhideWhenUsed/>
  </w:style>
  <w:style w:type="table" w:styleId="621" w:customStyle="1">
    <w:name w:val="Table Normal"/>
    <w:uiPriority w:val="2"/>
    <w:semiHidden/>
    <w:unhideWhenUsed/>
    <w:qFormat/>
    <w:tblPr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paragraph" w:styleId="622">
    <w:name w:val="Body Text"/>
    <w:basedOn w:val="617"/>
    <w:uiPriority w:val="1"/>
    <w:qFormat/>
    <w:rPr>
      <w:i/>
      <w:iCs/>
      <w:sz w:val="19"/>
      <w:szCs w:val="19"/>
    </w:rPr>
  </w:style>
  <w:style w:type="paragraph" w:styleId="623">
    <w:name w:val="List Paragraph"/>
    <w:basedOn w:val="617"/>
    <w:uiPriority w:val="1"/>
    <w:qFormat/>
  </w:style>
  <w:style w:type="paragraph" w:styleId="624" w:customStyle="1">
    <w:name w:val="Table Paragraph"/>
    <w:basedOn w:val="617"/>
    <w:uiPriority w:val="1"/>
    <w:qFormat/>
    <w:pPr>
      <w:jc w:val="center"/>
    </w:p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footnotes" Target="footnotes.xml" /><Relationship Id="rId7" Type="http://schemas.openxmlformats.org/officeDocument/2006/relationships/endnotes" Target="endnotes.xml" /><Relationship Id="rId8" Type="http://schemas.openxmlformats.org/officeDocument/2006/relationships/hyperlink" Target="mailto:post@rosseti-sz.ru" TargetMode="External"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Р7-Офис/2024.1.1.373</Application>
  <Company>АПР</Company>
  <DocSecurity>0</DocSecurity>
  <HyperlinksChanged>false</HyperlinksChanged>
  <LinksUpToDate>false</LinksUpToDate>
  <ScaleCrop>false</ScaleCrop>
  <SharedDoc>false</SharedDoc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Report</dc:title>
  <dc:subject>Описание местоположения границ</dc:subject>
  <cp:revision>4</cp:revision>
  <dcterms:created xsi:type="dcterms:W3CDTF">2024-07-15T13:50:00Z</dcterms:created>
  <dcterms:modified xsi:type="dcterms:W3CDTF">2024-08-19T12:47:25Z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2024-06-19T00:00:00Z</vt:filetime>
  </property>
  <property fmtid="{D5CDD505-2E9C-101B-9397-08002B2CF9AE}" pid="3" name="Creator">
    <vt:lpwstr>Stimulsoft Reports 2024.2.4 from 18 April 2024, .NET 4.7.2</vt:lpwstr>
  </property>
  <property fmtid="{D5CDD505-2E9C-101B-9397-08002B2CF9AE}" pid="4" name="LastSaved">
    <vt:filetime>2024-07-15T00:00:00Z</vt:filetime>
  </property>
</Properties>
</file>